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B" w:rsidRPr="003D42EA" w:rsidRDefault="00AD6925" w:rsidP="00AD6925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b/>
        </w:rPr>
      </w:pPr>
      <w:r w:rsidRPr="003D42EA">
        <w:rPr>
          <w:rFonts w:ascii="Arial" w:hAnsi="Arial" w:cs="Arial"/>
          <w:b/>
        </w:rPr>
        <w:t xml:space="preserve">OBRAZLOŽENJE </w:t>
      </w:r>
      <w:r w:rsidR="001A0B3B" w:rsidRPr="003D42EA">
        <w:rPr>
          <w:rFonts w:ascii="Arial" w:hAnsi="Arial" w:cs="Arial"/>
          <w:b/>
        </w:rPr>
        <w:t xml:space="preserve">IZMJENA </w:t>
      </w:r>
      <w:r w:rsidRPr="003D42EA">
        <w:rPr>
          <w:rFonts w:ascii="Arial" w:hAnsi="Arial" w:cs="Arial"/>
          <w:b/>
        </w:rPr>
        <w:t xml:space="preserve">I DOPUNA </w:t>
      </w:r>
      <w:r w:rsidR="001A0B3B" w:rsidRPr="003D42EA">
        <w:rPr>
          <w:rFonts w:ascii="Arial" w:hAnsi="Arial" w:cs="Arial"/>
          <w:b/>
        </w:rPr>
        <w:t>FIN</w:t>
      </w:r>
      <w:r w:rsidRPr="003D42EA">
        <w:rPr>
          <w:rFonts w:ascii="Arial" w:hAnsi="Arial" w:cs="Arial"/>
          <w:b/>
        </w:rPr>
        <w:t xml:space="preserve">ANCIJSKOG PLANA </w:t>
      </w:r>
      <w:r w:rsidR="001A0B3B" w:rsidRPr="003D42EA">
        <w:rPr>
          <w:rFonts w:ascii="Arial" w:hAnsi="Arial" w:cs="Arial"/>
          <w:b/>
        </w:rPr>
        <w:t>PSIHIJATRIJSKE BOLNICE LOPAČA</w:t>
      </w:r>
      <w:r w:rsidR="0074520D" w:rsidRPr="003D42EA">
        <w:rPr>
          <w:rFonts w:ascii="Arial" w:hAnsi="Arial" w:cs="Arial"/>
          <w:b/>
        </w:rPr>
        <w:t xml:space="preserve"> ZA 2017.</w:t>
      </w:r>
      <w:r w:rsidRPr="003D42EA">
        <w:rPr>
          <w:rFonts w:ascii="Arial" w:hAnsi="Arial" w:cs="Arial"/>
          <w:b/>
        </w:rPr>
        <w:t xml:space="preserve"> GODINU</w:t>
      </w:r>
    </w:p>
    <w:p w:rsidR="001A0B3B" w:rsidRPr="003D42EA" w:rsidRDefault="001A0B3B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b/>
        </w:rPr>
      </w:pPr>
    </w:p>
    <w:p w:rsidR="001A0B3B" w:rsidRPr="004118D5" w:rsidRDefault="003D42EA" w:rsidP="006B716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0B3B" w:rsidRPr="004118D5">
        <w:rPr>
          <w:rFonts w:ascii="Arial" w:hAnsi="Arial" w:cs="Arial"/>
        </w:rPr>
        <w:t xml:space="preserve">Financijski plan Psihijatrijske bolnice </w:t>
      </w:r>
      <w:proofErr w:type="spellStart"/>
      <w:r w:rsidR="001A0B3B" w:rsidRPr="004118D5">
        <w:rPr>
          <w:rFonts w:ascii="Arial" w:hAnsi="Arial" w:cs="Arial"/>
        </w:rPr>
        <w:t>Lopa</w:t>
      </w:r>
      <w:r w:rsidR="0074520D" w:rsidRPr="004118D5">
        <w:rPr>
          <w:rFonts w:ascii="Arial" w:hAnsi="Arial" w:cs="Arial"/>
        </w:rPr>
        <w:t>ča</w:t>
      </w:r>
      <w:proofErr w:type="spellEnd"/>
      <w:r w:rsidR="0074520D" w:rsidRPr="004118D5">
        <w:rPr>
          <w:rFonts w:ascii="Arial" w:hAnsi="Arial" w:cs="Arial"/>
        </w:rPr>
        <w:t xml:space="preserve"> za 2017. godinu iznosi 18.798.000</w:t>
      </w:r>
      <w:r w:rsidR="001A0B3B" w:rsidRPr="004118D5">
        <w:rPr>
          <w:rFonts w:ascii="Arial" w:hAnsi="Arial" w:cs="Arial"/>
        </w:rPr>
        <w:t xml:space="preserve"> kuna no prvom izmjenom i dopu</w:t>
      </w:r>
      <w:r w:rsidR="0074520D" w:rsidRPr="004118D5">
        <w:rPr>
          <w:rFonts w:ascii="Arial" w:hAnsi="Arial" w:cs="Arial"/>
        </w:rPr>
        <w:t>nom plana sredstva se smanjuju</w:t>
      </w:r>
      <w:r w:rsidR="001A0B3B" w:rsidRPr="004118D5">
        <w:rPr>
          <w:rFonts w:ascii="Arial" w:hAnsi="Arial" w:cs="Arial"/>
        </w:rPr>
        <w:t xml:space="preserve"> za </w:t>
      </w:r>
      <w:r w:rsidR="0074520D" w:rsidRPr="004118D5">
        <w:rPr>
          <w:rFonts w:ascii="Arial" w:hAnsi="Arial" w:cs="Arial"/>
        </w:rPr>
        <w:t>15.000</w:t>
      </w:r>
      <w:r w:rsidR="00E764FA" w:rsidRPr="004118D5">
        <w:rPr>
          <w:rFonts w:ascii="Arial" w:hAnsi="Arial" w:cs="Arial"/>
        </w:rPr>
        <w:t xml:space="preserve"> kuna ili  0.99</w:t>
      </w:r>
      <w:r w:rsidR="001A0B3B" w:rsidRPr="004118D5">
        <w:rPr>
          <w:rFonts w:ascii="Arial" w:hAnsi="Arial" w:cs="Arial"/>
        </w:rPr>
        <w:t xml:space="preserve"> % te no</w:t>
      </w:r>
      <w:r w:rsidR="0074520D" w:rsidRPr="004118D5">
        <w:rPr>
          <w:rFonts w:ascii="Arial" w:hAnsi="Arial" w:cs="Arial"/>
        </w:rPr>
        <w:t>vi plan iznosi 18.783.000,00</w:t>
      </w:r>
      <w:r w:rsidR="00E764FA" w:rsidRPr="004118D5">
        <w:rPr>
          <w:rFonts w:ascii="Arial" w:hAnsi="Arial" w:cs="Arial"/>
        </w:rPr>
        <w:t xml:space="preserve"> kn, uglavnom se radi o preraspodjeli sredstava po pozicijama</w:t>
      </w:r>
      <w:r w:rsidR="003B7DDA" w:rsidRPr="004118D5">
        <w:rPr>
          <w:rFonts w:ascii="Arial" w:hAnsi="Arial" w:cs="Arial"/>
        </w:rPr>
        <w:t xml:space="preserve"> koje </w:t>
      </w:r>
      <w:r w:rsidR="006B7164" w:rsidRPr="004118D5">
        <w:rPr>
          <w:rFonts w:ascii="Arial" w:hAnsi="Arial" w:cs="Arial"/>
        </w:rPr>
        <w:t xml:space="preserve">zbog realizacije u desetomjesečnom razdoblju </w:t>
      </w:r>
      <w:r w:rsidR="003B7DDA" w:rsidRPr="004118D5">
        <w:rPr>
          <w:rFonts w:ascii="Arial" w:hAnsi="Arial" w:cs="Arial"/>
        </w:rPr>
        <w:t>odstupaju od planiranih veličina.</w:t>
      </w:r>
    </w:p>
    <w:p w:rsidR="001A0B3B" w:rsidRPr="004118D5" w:rsidRDefault="001A0B3B" w:rsidP="006B716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A0B3B" w:rsidRPr="004118D5" w:rsidRDefault="001A0B3B" w:rsidP="001A0B3B">
      <w:pPr>
        <w:pStyle w:val="Bezproreda"/>
        <w:tabs>
          <w:tab w:val="left" w:pos="2220"/>
          <w:tab w:val="left" w:pos="7185"/>
        </w:tabs>
        <w:rPr>
          <w:rFonts w:ascii="Arial" w:hAnsi="Arial" w:cs="Arial"/>
        </w:rPr>
      </w:pPr>
      <w:r w:rsidRPr="004118D5">
        <w:rPr>
          <w:rFonts w:ascii="Arial" w:hAnsi="Arial" w:cs="Arial"/>
        </w:rPr>
        <w:t>Izmjene plana po aktivnostima prikazane su u slijedećoj tablici.</w:t>
      </w:r>
    </w:p>
    <w:p w:rsidR="001A0B3B" w:rsidRPr="004118D5" w:rsidRDefault="001A0B3B" w:rsidP="001A0B3B">
      <w:pPr>
        <w:pStyle w:val="Bezproreda"/>
        <w:tabs>
          <w:tab w:val="left" w:pos="2220"/>
          <w:tab w:val="left" w:pos="7185"/>
        </w:tabs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224" w:type="dxa"/>
        <w:tblInd w:w="98" w:type="dxa"/>
        <w:tblLook w:val="04A0"/>
      </w:tblPr>
      <w:tblGrid>
        <w:gridCol w:w="1019"/>
        <w:gridCol w:w="3102"/>
        <w:gridCol w:w="1276"/>
        <w:gridCol w:w="1417"/>
        <w:gridCol w:w="1418"/>
        <w:gridCol w:w="992"/>
      </w:tblGrid>
      <w:tr w:rsidR="001A0B3B" w:rsidRPr="004118D5" w:rsidTr="00E764FA">
        <w:trPr>
          <w:trHeight w:val="87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: REDOVNA DJELATNOST USTANOVE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Plan  2017</w:t>
            </w:r>
            <w:r w:rsidR="001A0B3B"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Povećanje/         smanjenje plana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0B3B" w:rsidRPr="004118D5" w:rsidRDefault="00351684" w:rsidP="00351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Izmjene i dopune plana za </w:t>
            </w:r>
            <w:r w:rsidR="001A0B3B"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 20</w:t>
            </w:r>
            <w:r w:rsidR="00E764FA"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1A0B3B" w:rsidRPr="004118D5" w:rsidTr="00E764FA">
        <w:trPr>
          <w:trHeight w:val="75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A116401</w:t>
            </w:r>
          </w:p>
        </w:tc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Rashodi poslovanja -rashodi za zaposlene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E764F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11.2</w:t>
            </w:r>
            <w:r w:rsidR="00E764FA"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8</w:t>
            </w: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11.28</w:t>
            </w:r>
            <w:r w:rsidR="001A0B3B"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1A0B3B" w:rsidRPr="004118D5" w:rsidTr="00E764FA">
        <w:trPr>
          <w:trHeight w:val="70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A116402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Materijalni i financijski rashodi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5.082.000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E764F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-240.000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4.842.000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95.27</w:t>
            </w:r>
          </w:p>
        </w:tc>
      </w:tr>
      <w:tr w:rsidR="001A0B3B" w:rsidRPr="004118D5" w:rsidTr="00E764FA">
        <w:trPr>
          <w:trHeight w:val="432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A116403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Otplata zajma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2.366.000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E764F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2.36</w:t>
            </w:r>
            <w:r w:rsidR="00E764FA"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6</w:t>
            </w: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E76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1A0B3B" w:rsidRPr="004118D5" w:rsidTr="00E764FA">
        <w:trPr>
          <w:trHeight w:val="38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K116405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Nabava opreme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7</w:t>
            </w:r>
            <w:r w:rsidR="001A0B3B"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225.000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color w:val="000000"/>
                <w:lang w:eastAsia="hr-HR"/>
              </w:rPr>
              <w:t>295.000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025C86" w:rsidP="00745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421.42</w:t>
            </w:r>
          </w:p>
        </w:tc>
      </w:tr>
      <w:tr w:rsidR="001A0B3B" w:rsidRPr="004118D5" w:rsidTr="00E764FA">
        <w:trPr>
          <w:trHeight w:val="525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B3B" w:rsidRPr="004118D5" w:rsidRDefault="001A0B3B" w:rsidP="007452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Ukupno aktivnosti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E764FA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18.798.000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2D44CB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-</w:t>
            </w:r>
            <w:r w:rsidR="00E764FA"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3B" w:rsidRPr="004118D5" w:rsidRDefault="00FD186F" w:rsidP="007452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4118D5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18.783.000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B3B" w:rsidRPr="004118D5" w:rsidRDefault="00FD186F" w:rsidP="00745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1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99.92</w:t>
            </w:r>
          </w:p>
        </w:tc>
      </w:tr>
    </w:tbl>
    <w:p w:rsidR="001A0B3B" w:rsidRPr="004118D5" w:rsidRDefault="0074520D" w:rsidP="001A0B3B">
      <w:pPr>
        <w:pStyle w:val="Bezproreda"/>
        <w:tabs>
          <w:tab w:val="left" w:pos="2220"/>
          <w:tab w:val="left" w:pos="7185"/>
        </w:tabs>
        <w:rPr>
          <w:rFonts w:ascii="Arial" w:hAnsi="Arial" w:cs="Arial"/>
        </w:rPr>
      </w:pPr>
      <w:r w:rsidRPr="004118D5">
        <w:rPr>
          <w:rFonts w:ascii="Arial" w:hAnsi="Arial" w:cs="Arial"/>
        </w:rPr>
        <w:br w:type="textWrapping" w:clear="all"/>
      </w:r>
    </w:p>
    <w:p w:rsidR="001A0B3B" w:rsidRPr="004118D5" w:rsidRDefault="001A0B3B" w:rsidP="001A0B3B">
      <w:pPr>
        <w:pStyle w:val="Bezproreda"/>
        <w:tabs>
          <w:tab w:val="left" w:pos="2220"/>
          <w:tab w:val="left" w:pos="7185"/>
        </w:tabs>
        <w:rPr>
          <w:rFonts w:ascii="Arial" w:hAnsi="Arial" w:cs="Arial"/>
        </w:rPr>
      </w:pPr>
    </w:p>
    <w:p w:rsidR="001A0B3B" w:rsidRPr="004118D5" w:rsidRDefault="003D42EA" w:rsidP="00F16371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0B3B" w:rsidRPr="004118D5">
        <w:rPr>
          <w:rFonts w:ascii="Arial" w:hAnsi="Arial" w:cs="Arial"/>
        </w:rPr>
        <w:t xml:space="preserve">Rashodi poslovanja na aktivnosti A116401 rashodi za zaposlene </w:t>
      </w:r>
      <w:r w:rsidR="00F16371" w:rsidRPr="004118D5">
        <w:rPr>
          <w:rFonts w:ascii="Arial" w:hAnsi="Arial" w:cs="Arial"/>
        </w:rPr>
        <w:t>ostaju isti no samo je</w:t>
      </w:r>
      <w:r w:rsidR="002F4307" w:rsidRPr="004118D5">
        <w:rPr>
          <w:rFonts w:ascii="Arial" w:hAnsi="Arial" w:cs="Arial"/>
        </w:rPr>
        <w:t xml:space="preserve"> učinjena</w:t>
      </w:r>
      <w:r w:rsidR="00F16371" w:rsidRPr="004118D5">
        <w:rPr>
          <w:rFonts w:ascii="Arial" w:hAnsi="Arial" w:cs="Arial"/>
        </w:rPr>
        <w:t xml:space="preserve"> preraspodjela sredstava</w:t>
      </w:r>
      <w:r w:rsidR="002F4307" w:rsidRPr="004118D5">
        <w:rPr>
          <w:rFonts w:ascii="Arial" w:hAnsi="Arial" w:cs="Arial"/>
        </w:rPr>
        <w:t xml:space="preserve"> u iznosu od 50.000 kn  </w:t>
      </w:r>
      <w:r w:rsidR="00F16371" w:rsidRPr="004118D5">
        <w:rPr>
          <w:rFonts w:ascii="Arial" w:hAnsi="Arial" w:cs="Arial"/>
        </w:rPr>
        <w:t>sa pozicije Bruto plaće na poziciju Ostalih rashoda za zaposlene (naknade, nagrade</w:t>
      </w:r>
      <w:r w:rsidR="004118D5">
        <w:rPr>
          <w:rFonts w:ascii="Arial" w:hAnsi="Arial" w:cs="Arial"/>
        </w:rPr>
        <w:t>,otpremnine</w:t>
      </w:r>
      <w:r w:rsidR="00F16371" w:rsidRPr="004118D5">
        <w:rPr>
          <w:rFonts w:ascii="Arial" w:hAnsi="Arial" w:cs="Arial"/>
        </w:rPr>
        <w:t>…)</w:t>
      </w:r>
    </w:p>
    <w:p w:rsidR="001A0B3B" w:rsidRPr="004118D5" w:rsidRDefault="001A0B3B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A0B3B" w:rsidRDefault="003D42EA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2EF4">
        <w:rPr>
          <w:rFonts w:ascii="Arial" w:hAnsi="Arial" w:cs="Arial"/>
        </w:rPr>
        <w:t xml:space="preserve">  </w:t>
      </w:r>
      <w:r w:rsidR="001A0B3B" w:rsidRPr="004118D5">
        <w:rPr>
          <w:rFonts w:ascii="Arial" w:hAnsi="Arial" w:cs="Arial"/>
        </w:rPr>
        <w:t xml:space="preserve">Materijalni i financijski rashodi na aktivnosti </w:t>
      </w:r>
      <w:r w:rsidR="00F16371" w:rsidRPr="004118D5">
        <w:rPr>
          <w:rFonts w:ascii="Arial" w:hAnsi="Arial" w:cs="Arial"/>
        </w:rPr>
        <w:t xml:space="preserve">A116402 smanjuju se za 240.000 kn ili 4.72%, pojedine pozicije se </w:t>
      </w:r>
      <w:r w:rsidR="002F4307" w:rsidRPr="004118D5">
        <w:rPr>
          <w:rFonts w:ascii="Arial" w:hAnsi="Arial" w:cs="Arial"/>
        </w:rPr>
        <w:t>smanjuju</w:t>
      </w:r>
      <w:r w:rsidR="004118D5">
        <w:rPr>
          <w:rFonts w:ascii="Arial" w:hAnsi="Arial" w:cs="Arial"/>
        </w:rPr>
        <w:t xml:space="preserve"> zbog toga što se neće </w:t>
      </w:r>
      <w:proofErr w:type="spellStart"/>
      <w:r w:rsidR="004118D5">
        <w:rPr>
          <w:rFonts w:ascii="Arial" w:hAnsi="Arial" w:cs="Arial"/>
        </w:rPr>
        <w:t>relizirati</w:t>
      </w:r>
      <w:proofErr w:type="spellEnd"/>
      <w:r w:rsidR="004118D5">
        <w:rPr>
          <w:rFonts w:ascii="Arial" w:hAnsi="Arial" w:cs="Arial"/>
        </w:rPr>
        <w:t xml:space="preserve"> u planiranom iznosu dok se pojedine</w:t>
      </w:r>
      <w:r w:rsidR="00F16371" w:rsidRPr="004118D5">
        <w:rPr>
          <w:rFonts w:ascii="Arial" w:hAnsi="Arial" w:cs="Arial"/>
        </w:rPr>
        <w:t xml:space="preserve"> povećavaju.</w:t>
      </w:r>
      <w:r w:rsidR="00351684">
        <w:rPr>
          <w:rFonts w:ascii="Arial" w:hAnsi="Arial" w:cs="Arial"/>
        </w:rPr>
        <w:t xml:space="preserve"> </w:t>
      </w:r>
      <w:r w:rsidR="004118D5">
        <w:rPr>
          <w:rFonts w:ascii="Arial" w:hAnsi="Arial" w:cs="Arial"/>
        </w:rPr>
        <w:t xml:space="preserve">Tako se povećavaju iznosi za </w:t>
      </w:r>
      <w:r>
        <w:rPr>
          <w:rFonts w:ascii="Arial" w:hAnsi="Arial" w:cs="Arial"/>
        </w:rPr>
        <w:t>S</w:t>
      </w:r>
      <w:r w:rsidR="004118D5">
        <w:rPr>
          <w:rFonts w:ascii="Arial" w:hAnsi="Arial" w:cs="Arial"/>
        </w:rPr>
        <w:t>tručno usavršavanje zaposlenika,</w:t>
      </w:r>
      <w:r>
        <w:rPr>
          <w:rFonts w:ascii="Arial" w:hAnsi="Arial" w:cs="Arial"/>
        </w:rPr>
        <w:t xml:space="preserve"> </w:t>
      </w:r>
      <w:r w:rsidR="004118D5">
        <w:rPr>
          <w:rFonts w:ascii="Arial" w:hAnsi="Arial" w:cs="Arial"/>
        </w:rPr>
        <w:t>Usluge telefona i pošte,</w:t>
      </w:r>
      <w:r>
        <w:rPr>
          <w:rFonts w:ascii="Arial" w:hAnsi="Arial" w:cs="Arial"/>
        </w:rPr>
        <w:t xml:space="preserve"> </w:t>
      </w:r>
      <w:r w:rsidR="004118D5">
        <w:rPr>
          <w:rFonts w:ascii="Arial" w:hAnsi="Arial" w:cs="Arial"/>
        </w:rPr>
        <w:t>Usluge tekućeg i investicijskog održavanja zbog većih troškova što planiranih što neplaniranih (kotlovnica, spremnik plina</w:t>
      </w:r>
      <w:r>
        <w:rPr>
          <w:rFonts w:ascii="Arial" w:hAnsi="Arial" w:cs="Arial"/>
        </w:rPr>
        <w:t xml:space="preserve">,sanacija </w:t>
      </w:r>
      <w:proofErr w:type="spellStart"/>
      <w:r>
        <w:rPr>
          <w:rFonts w:ascii="Arial" w:hAnsi="Arial" w:cs="Arial"/>
        </w:rPr>
        <w:t>poda.</w:t>
      </w:r>
      <w:proofErr w:type="spellEnd"/>
      <w:r>
        <w:rPr>
          <w:rFonts w:ascii="Arial" w:hAnsi="Arial" w:cs="Arial"/>
        </w:rPr>
        <w:t>.),Zdravstvene i veterinarske usluge, Intelektualne i osobne usluge te Bankarske usluge. Smanjuju se sredstva na slijedećim pozicijama: Materijal i sirovine (zbog smanjenja prihodovne strane na izvorima 1100 (Opći prihodi) i 4400 (Prihodi za  posebne namjene)) te zbog manje realizacije,zatim Energija, Sitan inventar, Materijal i dijelovi za tekuće održavanje.</w:t>
      </w:r>
    </w:p>
    <w:p w:rsidR="003D42EA" w:rsidRPr="004118D5" w:rsidRDefault="003D42EA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A0B3B" w:rsidRPr="004118D5" w:rsidRDefault="001A0B3B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A0B3B" w:rsidRPr="004118D5" w:rsidRDefault="00171CAB" w:rsidP="001A0B3B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42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redstva za Nabavu opreme na aktivnosti K116405 povećavaju se prvenstveno zbog nabave kombi vozila </w:t>
      </w:r>
      <w:r w:rsidR="00FC6227">
        <w:rPr>
          <w:rFonts w:ascii="Arial" w:hAnsi="Arial" w:cs="Arial"/>
        </w:rPr>
        <w:t xml:space="preserve"> u iznosu 190.000 kn </w:t>
      </w:r>
      <w:r>
        <w:rPr>
          <w:rFonts w:ascii="Arial" w:hAnsi="Arial" w:cs="Arial"/>
        </w:rPr>
        <w:t>za koja smo sredstva osigurali  preraspodjelom  na poziciji Općih prihoda i primitaka te Prihoda za posebne namjene jer se</w:t>
      </w:r>
      <w:r w:rsidR="00FC6227">
        <w:rPr>
          <w:rFonts w:ascii="Arial" w:hAnsi="Arial" w:cs="Arial"/>
        </w:rPr>
        <w:t xml:space="preserve"> vozilo iz tehničkih razloga </w:t>
      </w:r>
      <w:r>
        <w:rPr>
          <w:rFonts w:ascii="Arial" w:hAnsi="Arial" w:cs="Arial"/>
        </w:rPr>
        <w:t xml:space="preserve"> nije moglo nabaviti  putem </w:t>
      </w:r>
      <w:proofErr w:type="spellStart"/>
      <w:r>
        <w:rPr>
          <w:rFonts w:ascii="Arial" w:hAnsi="Arial" w:cs="Arial"/>
        </w:rPr>
        <w:t>le</w:t>
      </w:r>
      <w:r w:rsidR="00351684">
        <w:rPr>
          <w:rFonts w:ascii="Arial" w:hAnsi="Arial" w:cs="Arial"/>
        </w:rPr>
        <w:t>a</w:t>
      </w:r>
      <w:r>
        <w:rPr>
          <w:rFonts w:ascii="Arial" w:hAnsi="Arial" w:cs="Arial"/>
        </w:rPr>
        <w:t>singa</w:t>
      </w:r>
      <w:proofErr w:type="spellEnd"/>
      <w:r>
        <w:rPr>
          <w:rFonts w:ascii="Arial" w:hAnsi="Arial" w:cs="Arial"/>
        </w:rPr>
        <w:t xml:space="preserve"> kako je i bilo planirano</w:t>
      </w:r>
      <w:r w:rsidR="00FC6227">
        <w:rPr>
          <w:rFonts w:ascii="Arial" w:hAnsi="Arial" w:cs="Arial"/>
        </w:rPr>
        <w:t>.</w:t>
      </w:r>
    </w:p>
    <w:p w:rsidR="003352AC" w:rsidRDefault="003352AC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/>
    <w:p w:rsidR="00483935" w:rsidRDefault="00483935" w:rsidP="00483935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  <w:u w:val="single"/>
        </w:rPr>
      </w:pPr>
    </w:p>
    <w:p w:rsidR="00483935" w:rsidRPr="00483935" w:rsidRDefault="00483935" w:rsidP="00483935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935">
        <w:rPr>
          <w:rFonts w:ascii="Arial" w:hAnsi="Arial" w:cs="Arial"/>
          <w:b/>
          <w:sz w:val="20"/>
          <w:szCs w:val="20"/>
        </w:rPr>
        <w:t>PREDSJEDNIK UPRAVNOG VIJEĆA</w:t>
      </w:r>
    </w:p>
    <w:p w:rsidR="00483935" w:rsidRPr="00483935" w:rsidRDefault="00483935" w:rsidP="00483935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b/>
          <w:sz w:val="20"/>
          <w:szCs w:val="20"/>
        </w:rPr>
      </w:pPr>
    </w:p>
    <w:p w:rsidR="00483935" w:rsidRPr="00483935" w:rsidRDefault="00483935" w:rsidP="00483935">
      <w:pPr>
        <w:rPr>
          <w:rFonts w:ascii="Arial" w:hAnsi="Arial" w:cs="Arial"/>
          <w:sz w:val="20"/>
          <w:szCs w:val="20"/>
        </w:rPr>
      </w:pP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</w:r>
      <w:r w:rsidRPr="00483935">
        <w:rPr>
          <w:rFonts w:ascii="Arial" w:hAnsi="Arial" w:cs="Arial"/>
          <w:sz w:val="20"/>
          <w:szCs w:val="20"/>
        </w:rPr>
        <w:tab/>
        <w:t xml:space="preserve">            </w:t>
      </w:r>
      <w:r w:rsidRPr="00483935">
        <w:rPr>
          <w:rFonts w:ascii="Arial" w:hAnsi="Arial" w:cs="Arial"/>
        </w:rPr>
        <w:t xml:space="preserve">Milan </w:t>
      </w:r>
      <w:proofErr w:type="spellStart"/>
      <w:r w:rsidRPr="00483935">
        <w:rPr>
          <w:rFonts w:ascii="Arial" w:hAnsi="Arial" w:cs="Arial"/>
        </w:rPr>
        <w:t>Ivaniš</w:t>
      </w:r>
      <w:proofErr w:type="spellEnd"/>
      <w:r w:rsidRPr="00483935">
        <w:rPr>
          <w:rFonts w:ascii="Arial" w:hAnsi="Arial" w:cs="Arial"/>
        </w:rPr>
        <w:t>, dr.med.dent</w:t>
      </w:r>
      <w:r w:rsidRPr="00483935">
        <w:rPr>
          <w:rFonts w:ascii="Arial" w:hAnsi="Arial" w:cs="Arial"/>
          <w:sz w:val="20"/>
          <w:szCs w:val="20"/>
        </w:rPr>
        <w:t>.</w:t>
      </w:r>
    </w:p>
    <w:p w:rsidR="00483935" w:rsidRDefault="00483935"/>
    <w:sectPr w:rsidR="00483935" w:rsidSect="00472DD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89" w:rsidRDefault="00696189" w:rsidP="001A0B3B">
      <w:pPr>
        <w:spacing w:after="0" w:line="240" w:lineRule="auto"/>
      </w:pPr>
      <w:r>
        <w:separator/>
      </w:r>
    </w:p>
  </w:endnote>
  <w:endnote w:type="continuationSeparator" w:id="0">
    <w:p w:rsidR="00696189" w:rsidRDefault="00696189" w:rsidP="001A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451"/>
      <w:docPartObj>
        <w:docPartGallery w:val="Page Numbers (Bottom of Page)"/>
        <w:docPartUnique/>
      </w:docPartObj>
    </w:sdtPr>
    <w:sdtContent>
      <w:p w:rsidR="001A0B3B" w:rsidRDefault="00C57BBC">
        <w:pPr>
          <w:pStyle w:val="Podnoje"/>
          <w:jc w:val="center"/>
        </w:pPr>
        <w:fldSimple w:instr=" PAGE   \* MERGEFORMAT ">
          <w:r w:rsidR="00351684">
            <w:rPr>
              <w:noProof/>
            </w:rPr>
            <w:t>2</w:t>
          </w:r>
        </w:fldSimple>
      </w:p>
    </w:sdtContent>
  </w:sdt>
  <w:p w:rsidR="001A0B3B" w:rsidRDefault="001A0B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89" w:rsidRDefault="00696189" w:rsidP="001A0B3B">
      <w:pPr>
        <w:spacing w:after="0" w:line="240" w:lineRule="auto"/>
      </w:pPr>
      <w:r>
        <w:separator/>
      </w:r>
    </w:p>
  </w:footnote>
  <w:footnote w:type="continuationSeparator" w:id="0">
    <w:p w:rsidR="00696189" w:rsidRDefault="00696189" w:rsidP="001A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4444"/>
    <w:multiLevelType w:val="hybridMultilevel"/>
    <w:tmpl w:val="2A82031A"/>
    <w:lvl w:ilvl="0" w:tplc="06CE8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3B"/>
    <w:rsid w:val="00002F8C"/>
    <w:rsid w:val="000071AE"/>
    <w:rsid w:val="00025C86"/>
    <w:rsid w:val="000539B3"/>
    <w:rsid w:val="0005482F"/>
    <w:rsid w:val="00057030"/>
    <w:rsid w:val="000A7FBC"/>
    <w:rsid w:val="00171CAB"/>
    <w:rsid w:val="001A0B3B"/>
    <w:rsid w:val="002D44CB"/>
    <w:rsid w:val="002F4307"/>
    <w:rsid w:val="003352AC"/>
    <w:rsid w:val="00351684"/>
    <w:rsid w:val="003B7DDA"/>
    <w:rsid w:val="003D42EA"/>
    <w:rsid w:val="004118D5"/>
    <w:rsid w:val="00472DD6"/>
    <w:rsid w:val="00483935"/>
    <w:rsid w:val="004F3A74"/>
    <w:rsid w:val="005335B1"/>
    <w:rsid w:val="005446BE"/>
    <w:rsid w:val="00632EF4"/>
    <w:rsid w:val="00696189"/>
    <w:rsid w:val="006B7164"/>
    <w:rsid w:val="0074520D"/>
    <w:rsid w:val="00825B87"/>
    <w:rsid w:val="00835042"/>
    <w:rsid w:val="009D21BD"/>
    <w:rsid w:val="009D754E"/>
    <w:rsid w:val="00AD6925"/>
    <w:rsid w:val="00BB40FB"/>
    <w:rsid w:val="00C57BBC"/>
    <w:rsid w:val="00CA7C88"/>
    <w:rsid w:val="00CC101E"/>
    <w:rsid w:val="00D877D8"/>
    <w:rsid w:val="00E764FA"/>
    <w:rsid w:val="00EB19DE"/>
    <w:rsid w:val="00F16371"/>
    <w:rsid w:val="00FC6227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B3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B3B"/>
  </w:style>
  <w:style w:type="paragraph" w:styleId="Podnoje">
    <w:name w:val="footer"/>
    <w:basedOn w:val="Normal"/>
    <w:link w:val="PodnojeChar"/>
    <w:uiPriority w:val="99"/>
    <w:unhideWhenUsed/>
    <w:rsid w:val="001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5CE8-0432-4B33-A079-B91BE775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bpavelic</dc:creator>
  <cp:keywords/>
  <dc:description/>
  <cp:lastModifiedBy>Iva Bralić-Pavelić</cp:lastModifiedBy>
  <cp:revision>21</cp:revision>
  <cp:lastPrinted>2018-01-25T08:46:00Z</cp:lastPrinted>
  <dcterms:created xsi:type="dcterms:W3CDTF">2016-09-22T09:00:00Z</dcterms:created>
  <dcterms:modified xsi:type="dcterms:W3CDTF">2018-01-25T08:52:00Z</dcterms:modified>
</cp:coreProperties>
</file>