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98FF" w14:textId="77777777" w:rsidR="00F60D15" w:rsidRDefault="00E1520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7E2422" w14:textId="77777777" w:rsidR="004E296A" w:rsidRDefault="004E296A"/>
    <w:p w14:paraId="053D20B9" w14:textId="77777777"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PSIHIJATRIJSKA BOLNICA LOPAČA</w:t>
      </w:r>
    </w:p>
    <w:p w14:paraId="151D00B2" w14:textId="77777777"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LOPAČA 11,51218 DRAŽICE</w:t>
      </w:r>
    </w:p>
    <w:p w14:paraId="14B07BF1" w14:textId="77777777"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RKP BROJ: 49155</w:t>
      </w:r>
    </w:p>
    <w:p w14:paraId="518F86C5" w14:textId="77777777"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MATIČNI BROJ: 03321347</w:t>
      </w:r>
    </w:p>
    <w:p w14:paraId="0A321294" w14:textId="77777777"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OIB: 56523220122</w:t>
      </w:r>
    </w:p>
    <w:p w14:paraId="3DFF7788" w14:textId="77777777"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RAZINA: 2</w:t>
      </w:r>
      <w:r w:rsidR="00DD3885">
        <w:rPr>
          <w:rFonts w:ascii="Arial" w:hAnsi="Arial" w:cs="Arial"/>
          <w:b/>
          <w:bCs/>
          <w:sz w:val="24"/>
          <w:szCs w:val="24"/>
        </w:rPr>
        <w:t>1</w:t>
      </w:r>
    </w:p>
    <w:p w14:paraId="0C9965FD" w14:textId="77777777"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RAZDJEL: 000</w:t>
      </w:r>
    </w:p>
    <w:p w14:paraId="73EA5C9F" w14:textId="77777777" w:rsidR="004E296A" w:rsidRDefault="004E296A" w:rsidP="004E296A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ŠIFRA DJELATNOSTI NKD: 8610</w:t>
      </w:r>
    </w:p>
    <w:p w14:paraId="00F02512" w14:textId="77777777"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ŠIFRA OPĆINE: 170</w:t>
      </w:r>
    </w:p>
    <w:p w14:paraId="17CAC6D5" w14:textId="77777777" w:rsidR="001829B2" w:rsidRDefault="002F1DD9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IBAN HR8123600001101717734</w:t>
      </w:r>
    </w:p>
    <w:p w14:paraId="593AA20F" w14:textId="77777777" w:rsidR="002F1DD9" w:rsidRDefault="002F1DD9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39680622" w14:textId="77777777" w:rsidR="001829B2" w:rsidRDefault="001829B2" w:rsidP="00C25261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BILJEŠKE</w:t>
      </w:r>
    </w:p>
    <w:p w14:paraId="66C01F11" w14:textId="77777777" w:rsidR="001829B2" w:rsidRDefault="001829B2" w:rsidP="00C25261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74AB69" w14:textId="77777777" w:rsidR="00C25261" w:rsidRDefault="00FD1D35" w:rsidP="00FD1D35">
      <w:pPr>
        <w:pStyle w:val="Standard"/>
        <w:ind w:left="14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1829B2">
        <w:rPr>
          <w:rFonts w:ascii="Arial" w:hAnsi="Arial" w:cs="Arial"/>
          <w:b/>
          <w:bCs/>
          <w:sz w:val="24"/>
          <w:szCs w:val="24"/>
        </w:rPr>
        <w:t>U</w:t>
      </w:r>
      <w:r w:rsidR="000457C8">
        <w:rPr>
          <w:rFonts w:ascii="Arial" w:hAnsi="Arial" w:cs="Arial"/>
          <w:b/>
          <w:bCs/>
          <w:sz w:val="24"/>
          <w:szCs w:val="24"/>
        </w:rPr>
        <w:t>Z FINANCIJSKE IZVJEŠTAJE</w:t>
      </w:r>
    </w:p>
    <w:p w14:paraId="5DE0CBFC" w14:textId="77777777" w:rsidR="00C25261" w:rsidRDefault="00C25261" w:rsidP="00C25261">
      <w:pPr>
        <w:pStyle w:val="Standard"/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FE71AB" w14:textId="1054014C" w:rsidR="001829B2" w:rsidRDefault="00C25261" w:rsidP="00C25261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0457C8">
        <w:rPr>
          <w:rFonts w:ascii="Arial" w:hAnsi="Arial" w:cs="Arial"/>
          <w:b/>
          <w:bCs/>
          <w:sz w:val="24"/>
          <w:szCs w:val="24"/>
        </w:rPr>
        <w:t xml:space="preserve">ZA </w:t>
      </w:r>
      <w:r>
        <w:rPr>
          <w:rFonts w:ascii="Arial" w:hAnsi="Arial" w:cs="Arial"/>
          <w:b/>
          <w:bCs/>
          <w:sz w:val="24"/>
          <w:szCs w:val="24"/>
        </w:rPr>
        <w:t>RAZDOBLJE OD 01.SIJEČNJA DO 3</w:t>
      </w:r>
      <w:r w:rsidR="008869EA">
        <w:rPr>
          <w:rFonts w:ascii="Arial" w:hAnsi="Arial" w:cs="Arial"/>
          <w:b/>
          <w:bCs/>
          <w:sz w:val="24"/>
          <w:szCs w:val="24"/>
        </w:rPr>
        <w:t>1</w:t>
      </w:r>
      <w:r w:rsidR="004B790B">
        <w:rPr>
          <w:rFonts w:ascii="Arial" w:hAnsi="Arial" w:cs="Arial"/>
          <w:b/>
          <w:bCs/>
          <w:sz w:val="24"/>
          <w:szCs w:val="24"/>
        </w:rPr>
        <w:t xml:space="preserve">. </w:t>
      </w:r>
      <w:r w:rsidR="008869EA">
        <w:rPr>
          <w:rFonts w:ascii="Arial" w:hAnsi="Arial" w:cs="Arial"/>
          <w:b/>
          <w:bCs/>
          <w:sz w:val="24"/>
          <w:szCs w:val="24"/>
        </w:rPr>
        <w:t>PROSINCA</w:t>
      </w:r>
      <w:r w:rsidR="004B7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 w:rsidR="006F4B4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 GODINE</w:t>
      </w:r>
    </w:p>
    <w:p w14:paraId="235B6EE9" w14:textId="77777777" w:rsidR="001829B2" w:rsidRDefault="001829B2" w:rsidP="001829B2">
      <w:pPr>
        <w:pStyle w:val="Standard"/>
        <w:ind w:left="708" w:firstLine="708"/>
        <w:jc w:val="both"/>
      </w:pPr>
    </w:p>
    <w:p w14:paraId="05BAA68E" w14:textId="77777777" w:rsidR="004E296A" w:rsidRPr="009E4B5D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64945B1E" w14:textId="77777777" w:rsidR="004E296A" w:rsidRPr="009E4B5D" w:rsidRDefault="004E296A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9E4B5D">
        <w:rPr>
          <w:rFonts w:ascii="Arial" w:hAnsi="Arial" w:cs="Arial"/>
          <w:bCs/>
          <w:sz w:val="24"/>
          <w:szCs w:val="24"/>
        </w:rPr>
        <w:t xml:space="preserve">Psihijatrijska bolnica 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Lopača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 xml:space="preserve"> (PB 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Lopača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 xml:space="preserve">-u nastavku) sa sjedištem u 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Lopači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>,</w:t>
      </w:r>
      <w:r w:rsidR="00926C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E4B5D">
        <w:rPr>
          <w:rFonts w:ascii="Arial" w:hAnsi="Arial" w:cs="Arial"/>
          <w:bCs/>
          <w:sz w:val="24"/>
          <w:szCs w:val="24"/>
        </w:rPr>
        <w:t>Lopača</w:t>
      </w:r>
      <w:proofErr w:type="spellEnd"/>
      <w:r w:rsidRPr="009E4B5D">
        <w:rPr>
          <w:rFonts w:ascii="Arial" w:hAnsi="Arial" w:cs="Arial"/>
          <w:bCs/>
          <w:sz w:val="24"/>
          <w:szCs w:val="24"/>
        </w:rPr>
        <w:t xml:space="preserve"> 11, javna je zdravstvena ustanova- specijalna bolnica,upisana u registar Trgovačkog suda u Rijeci. Osnivač Bolnice je Grad Rijeka. </w:t>
      </w:r>
    </w:p>
    <w:p w14:paraId="2A787D52" w14:textId="77777777" w:rsidR="004E296A" w:rsidRPr="009E4B5D" w:rsidRDefault="004E296A" w:rsidP="004E296A">
      <w:pPr>
        <w:pStyle w:val="Tijeloteksta2"/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Bolnica je registrirana  za obavljanje slijedećih djelatnosti:</w:t>
      </w:r>
    </w:p>
    <w:p w14:paraId="6B6C6A15" w14:textId="77777777"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bolničko liječenje iz djelatnosti psihijatrije,</w:t>
      </w:r>
    </w:p>
    <w:p w14:paraId="392EA9C8" w14:textId="77777777"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stacionarnu palijativnu skrb,</w:t>
      </w:r>
    </w:p>
    <w:p w14:paraId="4E3424C3" w14:textId="77777777"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specijalističko-konzilijarnu zdravstvenu zaštitu, dijagnostiku i medicinsku rehabilitaciju iz djelatnosti psihijatrije,</w:t>
      </w:r>
    </w:p>
    <w:p w14:paraId="41733524" w14:textId="77777777"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nastavnu djelatnost koja obuhvaća izvođenje nastave za potrebe nastavnih ustanova,</w:t>
      </w:r>
    </w:p>
    <w:p w14:paraId="7BCA79EB" w14:textId="77777777"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dnevno bolničku opskrbu u okviru ambulantnog liječenja iz djelatnosti psihijatrije,</w:t>
      </w:r>
    </w:p>
    <w:p w14:paraId="21B43664" w14:textId="77777777"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sudsko-medicinska vještačenja iz psihijatrijske struke,</w:t>
      </w:r>
    </w:p>
    <w:p w14:paraId="19976449" w14:textId="77777777" w:rsidR="004E296A" w:rsidRPr="009E4B5D" w:rsidRDefault="004E296A" w:rsidP="004E296A">
      <w:pPr>
        <w:pStyle w:val="Tijeloteksta2"/>
        <w:numPr>
          <w:ilvl w:val="0"/>
          <w:numId w:val="1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socijalnu uslugu smještaja psihički bolesnih odraslih osoba.</w:t>
      </w:r>
    </w:p>
    <w:p w14:paraId="5FEF02B5" w14:textId="77777777" w:rsidR="004E296A" w:rsidRPr="009E4B5D" w:rsidRDefault="004E296A" w:rsidP="004E296A">
      <w:pPr>
        <w:spacing w:after="0"/>
        <w:rPr>
          <w:rFonts w:ascii="Arial" w:hAnsi="Arial" w:cs="Arial"/>
          <w:sz w:val="24"/>
          <w:szCs w:val="24"/>
        </w:rPr>
      </w:pPr>
    </w:p>
    <w:p w14:paraId="6F47D0D0" w14:textId="77777777" w:rsidR="004E296A" w:rsidRPr="009E4B5D" w:rsidRDefault="004E296A" w:rsidP="004E296A">
      <w:pPr>
        <w:pStyle w:val="Tijeloteksta2"/>
        <w:ind w:firstLine="720"/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 xml:space="preserve">Sredstva za rad Bolnice osiguravaju se iz više izvora </w:t>
      </w:r>
    </w:p>
    <w:p w14:paraId="3122AD74" w14:textId="77777777" w:rsidR="004E296A" w:rsidRPr="009E4B5D" w:rsidRDefault="004E296A" w:rsidP="004E296A">
      <w:pPr>
        <w:pStyle w:val="Tijeloteksta2"/>
        <w:numPr>
          <w:ilvl w:val="0"/>
          <w:numId w:val="2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za zdravstvenu djelatnost:  iz proračuna osnivača, Hrvatskog zavoda</w:t>
      </w:r>
      <w:r w:rsidR="00E15201">
        <w:rPr>
          <w:rFonts w:cs="Arial"/>
          <w:sz w:val="24"/>
          <w:szCs w:val="24"/>
        </w:rPr>
        <w:t xml:space="preserve">                                           </w:t>
      </w:r>
      <w:r w:rsidRPr="009E4B5D">
        <w:rPr>
          <w:rFonts w:cs="Arial"/>
          <w:sz w:val="24"/>
          <w:szCs w:val="24"/>
        </w:rPr>
        <w:t xml:space="preserve"> za zdravstven</w:t>
      </w:r>
      <w:r w:rsidR="00D33A66">
        <w:rPr>
          <w:rFonts w:cs="Arial"/>
          <w:sz w:val="24"/>
          <w:szCs w:val="24"/>
        </w:rPr>
        <w:t>o osiguranje,te</w:t>
      </w:r>
      <w:r w:rsidRPr="009E4B5D">
        <w:rPr>
          <w:rFonts w:cs="Arial"/>
          <w:sz w:val="24"/>
          <w:szCs w:val="24"/>
        </w:rPr>
        <w:t xml:space="preserve"> slobodnim ugovaranjem sa fizičkim i pravnim osobama.</w:t>
      </w:r>
    </w:p>
    <w:p w14:paraId="1A651894" w14:textId="77777777" w:rsidR="004E296A" w:rsidRDefault="004E296A" w:rsidP="004E296A">
      <w:pPr>
        <w:pStyle w:val="Tijeloteksta2"/>
        <w:numPr>
          <w:ilvl w:val="0"/>
          <w:numId w:val="2"/>
        </w:numPr>
        <w:rPr>
          <w:rFonts w:cs="Arial"/>
          <w:sz w:val="24"/>
          <w:szCs w:val="24"/>
        </w:rPr>
      </w:pPr>
      <w:r w:rsidRPr="009E4B5D">
        <w:rPr>
          <w:rFonts w:cs="Arial"/>
          <w:sz w:val="24"/>
          <w:szCs w:val="24"/>
        </w:rPr>
        <w:t>za socijalnu uslugu smještaja temeljem Ugovora o međusobnim odnosima sa Ministarst</w:t>
      </w:r>
      <w:r w:rsidR="000457C8">
        <w:rPr>
          <w:rFonts w:cs="Arial"/>
          <w:sz w:val="24"/>
          <w:szCs w:val="24"/>
        </w:rPr>
        <w:t>vom za demografiju</w:t>
      </w:r>
      <w:r w:rsidR="00AD2C9F">
        <w:rPr>
          <w:rFonts w:cs="Arial"/>
          <w:sz w:val="24"/>
          <w:szCs w:val="24"/>
        </w:rPr>
        <w:t xml:space="preserve"> </w:t>
      </w:r>
      <w:r w:rsidR="000457C8">
        <w:rPr>
          <w:rFonts w:cs="Arial"/>
          <w:sz w:val="24"/>
          <w:szCs w:val="24"/>
        </w:rPr>
        <w:t>,obitelj</w:t>
      </w:r>
      <w:r w:rsidR="00AD2C9F">
        <w:rPr>
          <w:rFonts w:cs="Arial"/>
          <w:sz w:val="24"/>
          <w:szCs w:val="24"/>
        </w:rPr>
        <w:t xml:space="preserve"> </w:t>
      </w:r>
      <w:r w:rsidR="000457C8">
        <w:rPr>
          <w:rFonts w:cs="Arial"/>
          <w:sz w:val="24"/>
          <w:szCs w:val="24"/>
        </w:rPr>
        <w:t>,mlade i soc</w:t>
      </w:r>
      <w:r w:rsidR="004B790B">
        <w:rPr>
          <w:rFonts w:cs="Arial"/>
          <w:sz w:val="24"/>
          <w:szCs w:val="24"/>
        </w:rPr>
        <w:t xml:space="preserve">ijalnu </w:t>
      </w:r>
      <w:r w:rsidR="000457C8">
        <w:rPr>
          <w:rFonts w:cs="Arial"/>
          <w:sz w:val="24"/>
          <w:szCs w:val="24"/>
        </w:rPr>
        <w:t>politiku.</w:t>
      </w:r>
    </w:p>
    <w:p w14:paraId="336CACA6" w14:textId="77777777" w:rsidR="007825EB" w:rsidRDefault="007825EB" w:rsidP="007825EB">
      <w:pPr>
        <w:pStyle w:val="Tijeloteksta2"/>
        <w:ind w:left="644"/>
        <w:rPr>
          <w:rFonts w:cs="Arial"/>
          <w:sz w:val="24"/>
          <w:szCs w:val="24"/>
        </w:rPr>
      </w:pPr>
    </w:p>
    <w:p w14:paraId="6B282FB3" w14:textId="77777777" w:rsidR="00E359C3" w:rsidRDefault="00E359C3" w:rsidP="00E359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ZAKONSKA OSNOVA ZA UVOĐENJE PROGRAMA</w:t>
      </w:r>
    </w:p>
    <w:p w14:paraId="7FBAC63B" w14:textId="77777777" w:rsidR="00E359C3" w:rsidRPr="00573612" w:rsidRDefault="00E359C3" w:rsidP="00E359C3">
      <w:pPr>
        <w:spacing w:after="0"/>
        <w:rPr>
          <w:rFonts w:ascii="Arial" w:hAnsi="Arial" w:cs="Arial"/>
          <w:b/>
        </w:rPr>
      </w:pPr>
    </w:p>
    <w:p w14:paraId="3B53CE54" w14:textId="739ECD5D" w:rsidR="00E359C3" w:rsidRPr="00E359C3" w:rsidRDefault="00E359C3" w:rsidP="00E359C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C3">
        <w:rPr>
          <w:rFonts w:ascii="Arial" w:hAnsi="Arial" w:cs="Arial"/>
          <w:sz w:val="24"/>
          <w:szCs w:val="24"/>
        </w:rPr>
        <w:t>Zakon o zdravstvenoj zaštiti ("Narodne novine" br. 100/18,125/19,147/20</w:t>
      </w:r>
      <w:r w:rsidR="006974A2">
        <w:rPr>
          <w:rFonts w:ascii="Arial" w:hAnsi="Arial" w:cs="Arial"/>
          <w:sz w:val="24"/>
          <w:szCs w:val="24"/>
        </w:rPr>
        <w:t>,119/22</w:t>
      </w:r>
      <w:r w:rsidR="008869EA">
        <w:rPr>
          <w:rFonts w:ascii="Arial" w:hAnsi="Arial" w:cs="Arial"/>
          <w:sz w:val="24"/>
          <w:szCs w:val="24"/>
        </w:rPr>
        <w:t>,156/22,33/23</w:t>
      </w:r>
      <w:r w:rsidRPr="00E359C3">
        <w:rPr>
          <w:rFonts w:ascii="Arial" w:hAnsi="Arial" w:cs="Arial"/>
          <w:sz w:val="24"/>
          <w:szCs w:val="24"/>
        </w:rPr>
        <w:t>)</w:t>
      </w:r>
    </w:p>
    <w:p w14:paraId="5F0BEC0A" w14:textId="06A841EC" w:rsidR="00E359C3" w:rsidRPr="00471E7B" w:rsidRDefault="00E359C3" w:rsidP="00471E7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C3">
        <w:rPr>
          <w:rFonts w:ascii="Arial" w:hAnsi="Arial" w:cs="Arial"/>
          <w:sz w:val="24"/>
          <w:szCs w:val="24"/>
        </w:rPr>
        <w:lastRenderedPageBreak/>
        <w:t>Zakon o socijalnoj skrbi (“Narodne novine” br.</w:t>
      </w:r>
      <w:r w:rsidR="00E83B92">
        <w:rPr>
          <w:rFonts w:ascii="Arial" w:hAnsi="Arial" w:cs="Arial"/>
          <w:sz w:val="24"/>
          <w:szCs w:val="24"/>
        </w:rPr>
        <w:t>18/22,46/22</w:t>
      </w:r>
      <w:r w:rsidR="006974A2">
        <w:rPr>
          <w:rFonts w:ascii="Arial" w:hAnsi="Arial" w:cs="Arial"/>
          <w:sz w:val="24"/>
          <w:szCs w:val="24"/>
        </w:rPr>
        <w:t>,</w:t>
      </w:r>
      <w:r w:rsidR="00471E7B">
        <w:rPr>
          <w:rFonts w:ascii="Arial" w:hAnsi="Arial" w:cs="Arial"/>
          <w:sz w:val="24"/>
          <w:szCs w:val="24"/>
        </w:rPr>
        <w:t>119/22,71/23)</w:t>
      </w:r>
    </w:p>
    <w:p w14:paraId="676B3131" w14:textId="68C52691" w:rsidR="00E359C3" w:rsidRDefault="00E359C3" w:rsidP="00E359C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C3">
        <w:rPr>
          <w:rFonts w:ascii="Arial" w:hAnsi="Arial" w:cs="Arial"/>
          <w:sz w:val="24"/>
          <w:szCs w:val="24"/>
        </w:rPr>
        <w:t>Zakon o ustanovama (“Narodne novine” br. 76/93, 29/97, 47/99, 35/08,127/19</w:t>
      </w:r>
      <w:r w:rsidR="00471E7B">
        <w:rPr>
          <w:rFonts w:ascii="Arial" w:hAnsi="Arial" w:cs="Arial"/>
          <w:sz w:val="24"/>
          <w:szCs w:val="24"/>
        </w:rPr>
        <w:t>,151/22</w:t>
      </w:r>
      <w:r w:rsidRPr="00E359C3">
        <w:rPr>
          <w:rFonts w:ascii="Arial" w:hAnsi="Arial" w:cs="Arial"/>
          <w:sz w:val="24"/>
          <w:szCs w:val="24"/>
        </w:rPr>
        <w:t>)</w:t>
      </w:r>
    </w:p>
    <w:p w14:paraId="164B24C8" w14:textId="77777777" w:rsidR="006974A2" w:rsidRPr="00E359C3" w:rsidRDefault="006974A2" w:rsidP="00E359C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 o proračunu („Narodne novine“ br.144/21)</w:t>
      </w:r>
    </w:p>
    <w:p w14:paraId="5BCEC96C" w14:textId="77777777" w:rsidR="00E359C3" w:rsidRPr="00E359C3" w:rsidRDefault="00E359C3" w:rsidP="00E359C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C3">
        <w:rPr>
          <w:rFonts w:ascii="Arial" w:hAnsi="Arial" w:cs="Arial"/>
          <w:sz w:val="24"/>
          <w:szCs w:val="24"/>
        </w:rPr>
        <w:t>Strategija razvoja Grada Rijeke za razdoblje 2021. – 2027. Godine(„Službene novine Grada Rijeke“br.5/2021.)</w:t>
      </w:r>
    </w:p>
    <w:p w14:paraId="271219FD" w14:textId="77777777" w:rsidR="00E359C3" w:rsidRPr="00E359C3" w:rsidRDefault="00E359C3" w:rsidP="00E359C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C3">
        <w:rPr>
          <w:rFonts w:ascii="Arial" w:hAnsi="Arial" w:cs="Arial"/>
          <w:sz w:val="24"/>
          <w:szCs w:val="24"/>
        </w:rPr>
        <w:t>Pravilnik o utvrđivanju proračunskih i izvanproračunskih korisnika državnog proračuna i proračunskih i izvanproračunskih korisnika proračuna jedinica lokalne i područne (regionalne) samouprave te o načinu vođenja Registra proračunskih i izvanproračunskih korisnika (»Narodne novine«, br. 128/09, 142/14,23/19,83/21)</w:t>
      </w:r>
    </w:p>
    <w:p w14:paraId="7C7BCC02" w14:textId="77777777" w:rsidR="00E359C3" w:rsidRPr="00E359C3" w:rsidRDefault="00E359C3" w:rsidP="00E359C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9C3">
        <w:rPr>
          <w:rFonts w:ascii="Arial" w:hAnsi="Arial" w:cs="Arial"/>
          <w:sz w:val="24"/>
          <w:szCs w:val="24"/>
        </w:rPr>
        <w:t>Podaci iz registra proračunskih i izvanproračunskih korisnika proračuna ("Narodne novine" br. 60/2</w:t>
      </w:r>
      <w:r w:rsidR="006974A2">
        <w:rPr>
          <w:rFonts w:ascii="Arial" w:hAnsi="Arial" w:cs="Arial"/>
          <w:sz w:val="24"/>
          <w:szCs w:val="24"/>
        </w:rPr>
        <w:t>0</w:t>
      </w:r>
      <w:r w:rsidRPr="00E359C3">
        <w:rPr>
          <w:rFonts w:ascii="Arial" w:hAnsi="Arial" w:cs="Arial"/>
          <w:sz w:val="24"/>
          <w:szCs w:val="24"/>
        </w:rPr>
        <w:t>).</w:t>
      </w:r>
    </w:p>
    <w:p w14:paraId="344E6569" w14:textId="77777777" w:rsidR="00E359C3" w:rsidRDefault="00E359C3" w:rsidP="00E359C3">
      <w:pPr>
        <w:pStyle w:val="Tijeloteksta2"/>
        <w:ind w:left="720"/>
      </w:pPr>
    </w:p>
    <w:p w14:paraId="3E952A36" w14:textId="77777777" w:rsidR="007825EB" w:rsidRDefault="007825EB" w:rsidP="007A74DF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7B8134E0" w14:textId="77777777" w:rsidR="00CA58AF" w:rsidRDefault="00CA58AF" w:rsidP="007A74DF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26D67EB8" w14:textId="77777777" w:rsidR="004E296A" w:rsidRDefault="004E296A" w:rsidP="004E296A">
      <w:pPr>
        <w:pStyle w:val="Standard"/>
        <w:ind w:left="3540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87C7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BILJEŠKE</w:t>
      </w:r>
    </w:p>
    <w:p w14:paraId="0DC830BD" w14:textId="77777777" w:rsidR="004E296A" w:rsidRDefault="004E296A" w:rsidP="004E296A">
      <w:pPr>
        <w:pStyle w:val="Standard"/>
        <w:ind w:firstLine="709"/>
        <w:jc w:val="both"/>
      </w:pPr>
      <w:r>
        <w:rPr>
          <w:rFonts w:ascii="Arial" w:hAnsi="Arial" w:cs="Arial"/>
          <w:b/>
          <w:bCs/>
          <w:sz w:val="24"/>
          <w:szCs w:val="24"/>
        </w:rPr>
        <w:t>UZ IZVJEŠTAJ O PRIHODIMA I RASHODIMA, PRIMICIMA I IZDACIMA</w:t>
      </w:r>
    </w:p>
    <w:p w14:paraId="5402789C" w14:textId="1AD32BEB" w:rsidR="004E296A" w:rsidRDefault="00687C71" w:rsidP="00687C71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4E296A">
        <w:rPr>
          <w:rFonts w:ascii="Arial" w:hAnsi="Arial" w:cs="Arial"/>
          <w:b/>
          <w:bCs/>
          <w:sz w:val="24"/>
          <w:szCs w:val="24"/>
        </w:rPr>
        <w:t>ZA RAZDOBLJE OD 01.01. DO 3</w:t>
      </w:r>
      <w:r w:rsidR="00CE64A5">
        <w:rPr>
          <w:rFonts w:ascii="Arial" w:hAnsi="Arial" w:cs="Arial"/>
          <w:b/>
          <w:bCs/>
          <w:sz w:val="24"/>
          <w:szCs w:val="24"/>
        </w:rPr>
        <w:t>1</w:t>
      </w:r>
      <w:r w:rsidR="006F4B4D">
        <w:rPr>
          <w:rFonts w:ascii="Arial" w:hAnsi="Arial" w:cs="Arial"/>
          <w:b/>
          <w:bCs/>
          <w:sz w:val="24"/>
          <w:szCs w:val="24"/>
        </w:rPr>
        <w:t>.</w:t>
      </w:r>
      <w:r w:rsidR="00CE64A5">
        <w:rPr>
          <w:rFonts w:ascii="Arial" w:hAnsi="Arial" w:cs="Arial"/>
          <w:b/>
          <w:bCs/>
          <w:sz w:val="24"/>
          <w:szCs w:val="24"/>
        </w:rPr>
        <w:t>12</w:t>
      </w:r>
      <w:r w:rsidR="006F4B4D">
        <w:rPr>
          <w:rFonts w:ascii="Arial" w:hAnsi="Arial" w:cs="Arial"/>
          <w:b/>
          <w:bCs/>
          <w:sz w:val="24"/>
          <w:szCs w:val="24"/>
        </w:rPr>
        <w:t>.2023</w:t>
      </w:r>
      <w:r w:rsidR="00527FA2">
        <w:rPr>
          <w:rFonts w:ascii="Arial" w:hAnsi="Arial" w:cs="Arial"/>
          <w:b/>
          <w:bCs/>
          <w:sz w:val="24"/>
          <w:szCs w:val="24"/>
        </w:rPr>
        <w:t>.</w:t>
      </w:r>
      <w:r w:rsidR="00DF191C">
        <w:rPr>
          <w:rFonts w:ascii="Arial" w:hAnsi="Arial" w:cs="Arial"/>
          <w:b/>
          <w:bCs/>
          <w:sz w:val="24"/>
          <w:szCs w:val="24"/>
        </w:rPr>
        <w:t>GODINE</w:t>
      </w:r>
    </w:p>
    <w:p w14:paraId="7DD9CA1E" w14:textId="77777777"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72BCBBF" w14:textId="77777777" w:rsidR="00CA58AF" w:rsidRDefault="00CA58AF" w:rsidP="004E296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6343920" w14:textId="77777777" w:rsidR="004E296A" w:rsidRDefault="004E296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2C805931" w14:textId="092C424E" w:rsidR="007F02FD" w:rsidRDefault="004E296A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Ukupni prihodi i primici Proračuna Psihijatrijske bolnice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Lopača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ostva</w:t>
      </w:r>
      <w:r w:rsidR="007F02FD">
        <w:rPr>
          <w:rFonts w:ascii="Arial" w:hAnsi="Arial" w:cs="Arial"/>
          <w:b/>
          <w:bCs/>
          <w:sz w:val="24"/>
          <w:szCs w:val="24"/>
        </w:rPr>
        <w:t xml:space="preserve">reni </w:t>
      </w:r>
      <w:r>
        <w:rPr>
          <w:rFonts w:ascii="Arial" w:hAnsi="Arial" w:cs="Arial"/>
          <w:b/>
          <w:bCs/>
          <w:sz w:val="24"/>
          <w:szCs w:val="24"/>
        </w:rPr>
        <w:t xml:space="preserve"> u</w:t>
      </w:r>
      <w:r w:rsidR="00E1520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F02FD">
        <w:rPr>
          <w:rFonts w:ascii="Arial" w:hAnsi="Arial" w:cs="Arial"/>
          <w:b/>
          <w:bCs/>
          <w:sz w:val="24"/>
          <w:szCs w:val="24"/>
        </w:rPr>
        <w:t xml:space="preserve">                 razdoblju od 01.01. do 3</w:t>
      </w:r>
      <w:r w:rsidR="00CE64A5">
        <w:rPr>
          <w:rFonts w:ascii="Arial" w:hAnsi="Arial" w:cs="Arial"/>
          <w:b/>
          <w:bCs/>
          <w:sz w:val="24"/>
          <w:szCs w:val="24"/>
        </w:rPr>
        <w:t>1</w:t>
      </w:r>
      <w:r w:rsidR="00527FA2">
        <w:rPr>
          <w:rFonts w:ascii="Arial" w:hAnsi="Arial" w:cs="Arial"/>
          <w:b/>
          <w:bCs/>
          <w:sz w:val="24"/>
          <w:szCs w:val="24"/>
        </w:rPr>
        <w:t>.</w:t>
      </w:r>
      <w:r w:rsidR="00CE64A5">
        <w:rPr>
          <w:rFonts w:ascii="Arial" w:hAnsi="Arial" w:cs="Arial"/>
          <w:b/>
          <w:bCs/>
          <w:sz w:val="24"/>
          <w:szCs w:val="24"/>
        </w:rPr>
        <w:t>12</w:t>
      </w:r>
      <w:r w:rsidR="00527FA2">
        <w:rPr>
          <w:rFonts w:ascii="Arial" w:hAnsi="Arial" w:cs="Arial"/>
          <w:b/>
          <w:bCs/>
          <w:sz w:val="24"/>
          <w:szCs w:val="24"/>
        </w:rPr>
        <w:t>.</w:t>
      </w:r>
      <w:r w:rsidR="007F02FD">
        <w:rPr>
          <w:rFonts w:ascii="Arial" w:hAnsi="Arial" w:cs="Arial"/>
          <w:b/>
          <w:bCs/>
          <w:sz w:val="24"/>
          <w:szCs w:val="24"/>
        </w:rPr>
        <w:t>202</w:t>
      </w:r>
      <w:r w:rsidR="006F4B4D">
        <w:rPr>
          <w:rFonts w:ascii="Arial" w:hAnsi="Arial" w:cs="Arial"/>
          <w:b/>
          <w:bCs/>
          <w:sz w:val="24"/>
          <w:szCs w:val="24"/>
        </w:rPr>
        <w:t>3</w:t>
      </w:r>
      <w:r w:rsidR="007F02FD">
        <w:rPr>
          <w:rFonts w:ascii="Arial" w:hAnsi="Arial" w:cs="Arial"/>
          <w:b/>
          <w:bCs/>
          <w:sz w:val="24"/>
          <w:szCs w:val="24"/>
        </w:rPr>
        <w:t xml:space="preserve">. godine iznose </w:t>
      </w:r>
      <w:r w:rsidR="00CE64A5">
        <w:rPr>
          <w:rFonts w:ascii="Arial" w:hAnsi="Arial" w:cs="Arial"/>
          <w:b/>
          <w:bCs/>
          <w:sz w:val="24"/>
          <w:szCs w:val="24"/>
        </w:rPr>
        <w:t>2.478.422,12</w:t>
      </w:r>
      <w:r w:rsidR="00E7386B">
        <w:rPr>
          <w:rFonts w:ascii="Arial" w:hAnsi="Arial" w:cs="Arial"/>
          <w:b/>
          <w:bCs/>
          <w:sz w:val="24"/>
          <w:szCs w:val="24"/>
        </w:rPr>
        <w:t xml:space="preserve"> </w:t>
      </w:r>
      <w:r w:rsidR="006F4B4D">
        <w:rPr>
          <w:rFonts w:ascii="Arial" w:hAnsi="Arial" w:cs="Arial"/>
          <w:b/>
          <w:bCs/>
          <w:sz w:val="24"/>
          <w:szCs w:val="24"/>
        </w:rPr>
        <w:t xml:space="preserve"> eura.</w:t>
      </w:r>
    </w:p>
    <w:p w14:paraId="52EA7B1A" w14:textId="77777777" w:rsidR="007F02FD" w:rsidRDefault="007F02FD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0881672B" w14:textId="75E78BBC" w:rsidR="004E296A" w:rsidRDefault="004E296A" w:rsidP="00692794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Ukupni rashodi i izdaci Proračuna Psihijatrijske bolnice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Lopača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ostvareni u </w:t>
      </w:r>
      <w:r w:rsidR="00DF191C">
        <w:rPr>
          <w:rFonts w:ascii="Arial" w:hAnsi="Arial" w:cs="Arial"/>
          <w:b/>
          <w:bCs/>
          <w:sz w:val="24"/>
          <w:szCs w:val="24"/>
        </w:rPr>
        <w:t>razdoblju od 01.01. do 3</w:t>
      </w:r>
      <w:r w:rsidR="00CE64A5">
        <w:rPr>
          <w:rFonts w:ascii="Arial" w:hAnsi="Arial" w:cs="Arial"/>
          <w:b/>
          <w:bCs/>
          <w:sz w:val="24"/>
          <w:szCs w:val="24"/>
        </w:rPr>
        <w:t>1</w:t>
      </w:r>
      <w:r w:rsidR="00E7386B">
        <w:rPr>
          <w:rFonts w:ascii="Arial" w:hAnsi="Arial" w:cs="Arial"/>
          <w:b/>
          <w:bCs/>
          <w:sz w:val="24"/>
          <w:szCs w:val="24"/>
        </w:rPr>
        <w:t>.</w:t>
      </w:r>
      <w:r w:rsidR="00CE64A5">
        <w:rPr>
          <w:rFonts w:ascii="Arial" w:hAnsi="Arial" w:cs="Arial"/>
          <w:b/>
          <w:bCs/>
          <w:sz w:val="24"/>
          <w:szCs w:val="24"/>
        </w:rPr>
        <w:t>12</w:t>
      </w:r>
      <w:r w:rsidR="00E7386B">
        <w:rPr>
          <w:rFonts w:ascii="Arial" w:hAnsi="Arial" w:cs="Arial"/>
          <w:b/>
          <w:bCs/>
          <w:sz w:val="24"/>
          <w:szCs w:val="24"/>
        </w:rPr>
        <w:t>.</w:t>
      </w:r>
      <w:r w:rsidR="00DF191C">
        <w:rPr>
          <w:rFonts w:ascii="Arial" w:hAnsi="Arial" w:cs="Arial"/>
          <w:b/>
          <w:bCs/>
          <w:sz w:val="24"/>
          <w:szCs w:val="24"/>
        </w:rPr>
        <w:t>202</w:t>
      </w:r>
      <w:r w:rsidR="006F4B4D">
        <w:rPr>
          <w:rFonts w:ascii="Arial" w:hAnsi="Arial" w:cs="Arial"/>
          <w:b/>
          <w:bCs/>
          <w:sz w:val="24"/>
          <w:szCs w:val="24"/>
        </w:rPr>
        <w:t>3</w:t>
      </w:r>
      <w:r w:rsidR="007F02FD">
        <w:rPr>
          <w:rFonts w:ascii="Arial" w:hAnsi="Arial" w:cs="Arial"/>
          <w:b/>
          <w:bCs/>
          <w:sz w:val="24"/>
          <w:szCs w:val="24"/>
        </w:rPr>
        <w:t xml:space="preserve">. godine iznose </w:t>
      </w:r>
      <w:r w:rsidR="00CE64A5">
        <w:rPr>
          <w:rFonts w:ascii="Arial" w:hAnsi="Arial" w:cs="Arial"/>
          <w:b/>
          <w:bCs/>
          <w:sz w:val="24"/>
          <w:szCs w:val="24"/>
        </w:rPr>
        <w:t>2.463.759,52</w:t>
      </w:r>
      <w:r w:rsidR="006F4B4D">
        <w:rPr>
          <w:rFonts w:ascii="Arial" w:hAnsi="Arial" w:cs="Arial"/>
          <w:b/>
          <w:bCs/>
          <w:sz w:val="24"/>
          <w:szCs w:val="24"/>
        </w:rPr>
        <w:t xml:space="preserve"> eur</w:t>
      </w:r>
      <w:r w:rsidR="00CE64A5">
        <w:rPr>
          <w:rFonts w:ascii="Arial" w:hAnsi="Arial" w:cs="Arial"/>
          <w:b/>
          <w:bCs/>
          <w:sz w:val="24"/>
          <w:szCs w:val="24"/>
        </w:rPr>
        <w:t>a</w:t>
      </w:r>
      <w:r w:rsidR="006F4B4D">
        <w:rPr>
          <w:rFonts w:ascii="Arial" w:hAnsi="Arial" w:cs="Arial"/>
          <w:b/>
          <w:bCs/>
          <w:sz w:val="24"/>
          <w:szCs w:val="24"/>
        </w:rPr>
        <w:t>.</w:t>
      </w:r>
    </w:p>
    <w:p w14:paraId="675FA47A" w14:textId="77777777" w:rsidR="004E296A" w:rsidRDefault="004E296A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5B35BD93" w14:textId="35542F8D" w:rsidR="004E296A" w:rsidRDefault="006F4B4D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</w:t>
      </w:r>
      <w:r w:rsidR="00953A15">
        <w:rPr>
          <w:rFonts w:ascii="Arial" w:hAnsi="Arial" w:cs="Arial"/>
          <w:b/>
          <w:bCs/>
          <w:sz w:val="24"/>
          <w:szCs w:val="24"/>
        </w:rPr>
        <w:t xml:space="preserve"> </w:t>
      </w:r>
      <w:r w:rsidR="004E296A">
        <w:rPr>
          <w:rFonts w:ascii="Arial" w:hAnsi="Arial" w:cs="Arial"/>
          <w:b/>
          <w:bCs/>
          <w:sz w:val="24"/>
          <w:szCs w:val="24"/>
        </w:rPr>
        <w:t xml:space="preserve"> prihoda i primitaka u 20</w:t>
      </w:r>
      <w:r w:rsidR="007F02F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3.</w:t>
      </w:r>
      <w:r w:rsidR="00953A15">
        <w:rPr>
          <w:rFonts w:ascii="Arial" w:hAnsi="Arial" w:cs="Arial"/>
          <w:b/>
          <w:bCs/>
          <w:sz w:val="24"/>
          <w:szCs w:val="24"/>
        </w:rPr>
        <w:t xml:space="preserve"> godi</w:t>
      </w:r>
      <w:r w:rsidR="007F02FD">
        <w:rPr>
          <w:rFonts w:ascii="Arial" w:hAnsi="Arial" w:cs="Arial"/>
          <w:b/>
          <w:bCs/>
          <w:sz w:val="24"/>
          <w:szCs w:val="24"/>
        </w:rPr>
        <w:t xml:space="preserve">ni iznosi </w:t>
      </w:r>
      <w:r w:rsidR="00CE64A5">
        <w:rPr>
          <w:rFonts w:ascii="Arial" w:hAnsi="Arial" w:cs="Arial"/>
          <w:b/>
          <w:bCs/>
          <w:sz w:val="24"/>
          <w:szCs w:val="24"/>
        </w:rPr>
        <w:t>14.662,60</w:t>
      </w:r>
      <w:r>
        <w:rPr>
          <w:rFonts w:ascii="Arial" w:hAnsi="Arial" w:cs="Arial"/>
          <w:b/>
          <w:bCs/>
          <w:sz w:val="24"/>
          <w:szCs w:val="24"/>
        </w:rPr>
        <w:t xml:space="preserve"> eura</w:t>
      </w:r>
      <w:r w:rsidR="00DF191C">
        <w:rPr>
          <w:rFonts w:ascii="Arial" w:hAnsi="Arial" w:cs="Arial"/>
          <w:b/>
          <w:bCs/>
          <w:sz w:val="24"/>
          <w:szCs w:val="24"/>
        </w:rPr>
        <w:t xml:space="preserve"> tako da ukupni </w:t>
      </w:r>
      <w:r w:rsidR="007D3950">
        <w:rPr>
          <w:rFonts w:ascii="Arial" w:hAnsi="Arial" w:cs="Arial"/>
          <w:b/>
          <w:bCs/>
          <w:sz w:val="24"/>
          <w:szCs w:val="24"/>
        </w:rPr>
        <w:t>ma</w:t>
      </w:r>
      <w:r w:rsidR="00687C71">
        <w:rPr>
          <w:rFonts w:ascii="Arial" w:hAnsi="Arial" w:cs="Arial"/>
          <w:b/>
          <w:bCs/>
          <w:sz w:val="24"/>
          <w:szCs w:val="24"/>
        </w:rPr>
        <w:t xml:space="preserve">njak prihoda i primitaka Psihijatrijske bolnice </w:t>
      </w:r>
      <w:proofErr w:type="spellStart"/>
      <w:r w:rsidR="00687C71">
        <w:rPr>
          <w:rFonts w:ascii="Arial" w:hAnsi="Arial" w:cs="Arial"/>
          <w:b/>
          <w:bCs/>
          <w:sz w:val="24"/>
          <w:szCs w:val="24"/>
        </w:rPr>
        <w:t>L</w:t>
      </w:r>
      <w:r w:rsidR="007F02FD">
        <w:rPr>
          <w:rFonts w:ascii="Arial" w:hAnsi="Arial" w:cs="Arial"/>
          <w:b/>
          <w:bCs/>
          <w:sz w:val="24"/>
          <w:szCs w:val="24"/>
        </w:rPr>
        <w:t>opača</w:t>
      </w:r>
      <w:proofErr w:type="spellEnd"/>
      <w:r w:rsidR="007F02FD">
        <w:rPr>
          <w:rFonts w:ascii="Arial" w:hAnsi="Arial" w:cs="Arial"/>
          <w:b/>
          <w:bCs/>
          <w:sz w:val="24"/>
          <w:szCs w:val="24"/>
        </w:rPr>
        <w:t xml:space="preserve">  na kraju</w:t>
      </w:r>
      <w:r>
        <w:rPr>
          <w:rFonts w:ascii="Arial" w:hAnsi="Arial" w:cs="Arial"/>
          <w:b/>
          <w:bCs/>
          <w:sz w:val="24"/>
          <w:szCs w:val="24"/>
        </w:rPr>
        <w:t xml:space="preserve"> razdoblja</w:t>
      </w:r>
      <w:r w:rsidR="006927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iznosi 7</w:t>
      </w:r>
      <w:r w:rsidR="00CE64A5">
        <w:rPr>
          <w:rFonts w:ascii="Arial" w:hAnsi="Arial" w:cs="Arial"/>
          <w:b/>
          <w:bCs/>
          <w:sz w:val="24"/>
          <w:szCs w:val="24"/>
        </w:rPr>
        <w:t>57.098,60</w:t>
      </w:r>
      <w:r>
        <w:rPr>
          <w:rFonts w:ascii="Arial" w:hAnsi="Arial" w:cs="Arial"/>
          <w:b/>
          <w:bCs/>
          <w:sz w:val="24"/>
          <w:szCs w:val="24"/>
        </w:rPr>
        <w:t xml:space="preserve"> eura.</w:t>
      </w:r>
    </w:p>
    <w:p w14:paraId="2B7BBDDD" w14:textId="77777777" w:rsidR="00115FF7" w:rsidRDefault="00115FF7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3F1E1DCC" w14:textId="787CF4B4" w:rsidR="00ED6A4A" w:rsidRDefault="00ED6A4A" w:rsidP="00ED6A4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Ukupni prihodi iznose </w:t>
      </w:r>
      <w:r>
        <w:rPr>
          <w:rFonts w:ascii="Arial" w:hAnsi="Arial" w:cs="Arial"/>
          <w:b/>
          <w:bCs/>
          <w:sz w:val="24"/>
          <w:szCs w:val="24"/>
        </w:rPr>
        <w:t>2.478.422,12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eura</w:t>
      </w:r>
      <w:r>
        <w:rPr>
          <w:rFonts w:ascii="Arial" w:hAnsi="Arial" w:cs="Arial"/>
          <w:b/>
          <w:bCs/>
          <w:sz w:val="24"/>
          <w:szCs w:val="24"/>
        </w:rPr>
        <w:t xml:space="preserve"> i veći su u odnosu na prethodno razdoblje za </w:t>
      </w:r>
      <w:r>
        <w:rPr>
          <w:rFonts w:ascii="Arial" w:hAnsi="Arial" w:cs="Arial"/>
          <w:b/>
          <w:bCs/>
          <w:sz w:val="24"/>
          <w:szCs w:val="24"/>
        </w:rPr>
        <w:t>17.2</w:t>
      </w:r>
      <w:r>
        <w:rPr>
          <w:rFonts w:ascii="Arial" w:hAnsi="Arial" w:cs="Arial"/>
          <w:b/>
          <w:bCs/>
          <w:sz w:val="24"/>
          <w:szCs w:val="24"/>
        </w:rPr>
        <w:t>%.</w:t>
      </w:r>
    </w:p>
    <w:p w14:paraId="0169FE9E" w14:textId="77777777" w:rsidR="00ED6A4A" w:rsidRDefault="00ED6A4A" w:rsidP="00ED6A4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37B6A7C4" w14:textId="77777777" w:rsidR="004E296A" w:rsidRDefault="004E296A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754ECB3D" w14:textId="77777777" w:rsidR="007D3950" w:rsidRDefault="00CD1CE3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6361</w:t>
      </w:r>
      <w:r w:rsidR="000A54CC">
        <w:rPr>
          <w:rFonts w:ascii="Arial" w:hAnsi="Arial" w:cs="Arial"/>
          <w:b/>
          <w:bCs/>
          <w:sz w:val="24"/>
          <w:szCs w:val="24"/>
        </w:rPr>
        <w:t xml:space="preserve"> </w:t>
      </w:r>
      <w:r w:rsidR="0079298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Tekuće pomoći proračunskim korisnicima iz proračuna koji im nije nadležan</w:t>
      </w:r>
      <w:r w:rsidR="009F28E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D7D679" w14:textId="608B21B1" w:rsidR="00CD1CE3" w:rsidRDefault="003C480D" w:rsidP="00692794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3C480D">
        <w:rPr>
          <w:rFonts w:ascii="Arial" w:hAnsi="Arial" w:cs="Arial"/>
          <w:bCs/>
          <w:sz w:val="24"/>
          <w:szCs w:val="24"/>
        </w:rPr>
        <w:t>Prihodi su ostvareni</w:t>
      </w:r>
      <w:r>
        <w:rPr>
          <w:rFonts w:ascii="Arial" w:hAnsi="Arial" w:cs="Arial"/>
          <w:bCs/>
          <w:sz w:val="24"/>
          <w:szCs w:val="24"/>
        </w:rPr>
        <w:t xml:space="preserve"> temeljem javnog poziva Ministarstva rada, mio i obitelji iz 2022.godine te se Odlukom vlade nastavlja financijska podrška i u 2023.godini </w:t>
      </w:r>
      <w:r w:rsidR="00CE64A5">
        <w:rPr>
          <w:rFonts w:ascii="Arial" w:hAnsi="Arial" w:cs="Arial"/>
          <w:bCs/>
          <w:sz w:val="24"/>
          <w:szCs w:val="24"/>
        </w:rPr>
        <w:t>sve do travnja 2024.godine.Ostvareni iznos u 2023.godini energetske potpore iznosi 3.847,25 eura,(uglavnom smo koristili potporu za el. energiju).</w:t>
      </w:r>
    </w:p>
    <w:p w14:paraId="754BCEC6" w14:textId="77777777" w:rsidR="006E3C50" w:rsidRPr="003C480D" w:rsidRDefault="006E3C50" w:rsidP="00692794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</w:p>
    <w:p w14:paraId="784874A4" w14:textId="77777777" w:rsidR="00641676" w:rsidRDefault="000A54CC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6526 </w:t>
      </w:r>
      <w:r>
        <w:rPr>
          <w:rFonts w:ascii="Arial" w:hAnsi="Arial" w:cs="Arial"/>
          <w:b/>
          <w:bCs/>
          <w:sz w:val="24"/>
          <w:szCs w:val="24"/>
        </w:rPr>
        <w:tab/>
        <w:t>Ostali nespomenuti prihodi</w:t>
      </w:r>
    </w:p>
    <w:p w14:paraId="0EAFBB61" w14:textId="2F251E12" w:rsidR="00017112" w:rsidRDefault="00942E95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od </w:t>
      </w:r>
      <w:r w:rsidR="000A54CC">
        <w:rPr>
          <w:rFonts w:ascii="Arial" w:hAnsi="Arial" w:cs="Arial"/>
          <w:sz w:val="24"/>
          <w:szCs w:val="24"/>
        </w:rPr>
        <w:t>sufinanciranja cijene usluge i participacije veći su u promatranom razdoblju</w:t>
      </w:r>
      <w:r w:rsidR="00F46F9C">
        <w:rPr>
          <w:rFonts w:ascii="Arial" w:hAnsi="Arial" w:cs="Arial"/>
          <w:sz w:val="24"/>
          <w:szCs w:val="24"/>
        </w:rPr>
        <w:t xml:space="preserve"> 2</w:t>
      </w:r>
      <w:r w:rsidR="00CE64A5">
        <w:rPr>
          <w:rFonts w:ascii="Arial" w:hAnsi="Arial" w:cs="Arial"/>
          <w:sz w:val="24"/>
          <w:szCs w:val="24"/>
        </w:rPr>
        <w:t>1.9</w:t>
      </w:r>
      <w:r w:rsidR="002F06F2">
        <w:rPr>
          <w:rFonts w:ascii="Arial" w:hAnsi="Arial" w:cs="Arial"/>
          <w:sz w:val="24"/>
          <w:szCs w:val="24"/>
        </w:rPr>
        <w:t>% budući je Ministarstvo rada</w:t>
      </w:r>
      <w:r w:rsidR="00462228">
        <w:rPr>
          <w:rFonts w:ascii="Arial" w:hAnsi="Arial" w:cs="Arial"/>
          <w:sz w:val="24"/>
          <w:szCs w:val="24"/>
        </w:rPr>
        <w:t>, m</w:t>
      </w:r>
      <w:r w:rsidR="002F06F2">
        <w:rPr>
          <w:rFonts w:ascii="Arial" w:hAnsi="Arial" w:cs="Arial"/>
          <w:sz w:val="24"/>
          <w:szCs w:val="24"/>
        </w:rPr>
        <w:t>irovinskog sustava,</w:t>
      </w:r>
      <w:r w:rsidR="00462228">
        <w:rPr>
          <w:rFonts w:ascii="Arial" w:hAnsi="Arial" w:cs="Arial"/>
          <w:sz w:val="24"/>
          <w:szCs w:val="24"/>
        </w:rPr>
        <w:t xml:space="preserve"> </w:t>
      </w:r>
      <w:r w:rsidR="002F06F2">
        <w:rPr>
          <w:rFonts w:ascii="Arial" w:hAnsi="Arial" w:cs="Arial"/>
          <w:sz w:val="24"/>
          <w:szCs w:val="24"/>
        </w:rPr>
        <w:t xml:space="preserve">obitelji i </w:t>
      </w:r>
      <w:proofErr w:type="spellStart"/>
      <w:r w:rsidR="002F06F2">
        <w:rPr>
          <w:rFonts w:ascii="Arial" w:hAnsi="Arial" w:cs="Arial"/>
          <w:sz w:val="24"/>
          <w:szCs w:val="24"/>
        </w:rPr>
        <w:t>soc</w:t>
      </w:r>
      <w:proofErr w:type="spellEnd"/>
      <w:r w:rsidR="002F06F2">
        <w:rPr>
          <w:rFonts w:ascii="Arial" w:hAnsi="Arial" w:cs="Arial"/>
          <w:sz w:val="24"/>
          <w:szCs w:val="24"/>
        </w:rPr>
        <w:t>.</w:t>
      </w:r>
      <w:r w:rsidR="00CE64A5">
        <w:rPr>
          <w:rFonts w:ascii="Arial" w:hAnsi="Arial" w:cs="Arial"/>
          <w:sz w:val="24"/>
          <w:szCs w:val="24"/>
        </w:rPr>
        <w:t xml:space="preserve"> </w:t>
      </w:r>
      <w:r w:rsidR="002F06F2">
        <w:rPr>
          <w:rFonts w:ascii="Arial" w:hAnsi="Arial" w:cs="Arial"/>
          <w:sz w:val="24"/>
          <w:szCs w:val="24"/>
        </w:rPr>
        <w:t>politike</w:t>
      </w:r>
      <w:r w:rsidR="000A54CC">
        <w:rPr>
          <w:rFonts w:ascii="Arial" w:hAnsi="Arial" w:cs="Arial"/>
          <w:sz w:val="24"/>
          <w:szCs w:val="24"/>
        </w:rPr>
        <w:t xml:space="preserve"> </w:t>
      </w:r>
      <w:r w:rsidR="00462228">
        <w:rPr>
          <w:rFonts w:ascii="Arial" w:hAnsi="Arial" w:cs="Arial"/>
          <w:sz w:val="24"/>
          <w:szCs w:val="24"/>
        </w:rPr>
        <w:t xml:space="preserve">aneksom </w:t>
      </w:r>
      <w:r w:rsidR="00926CCF">
        <w:rPr>
          <w:rFonts w:ascii="Arial" w:hAnsi="Arial" w:cs="Arial"/>
          <w:sz w:val="24"/>
          <w:szCs w:val="24"/>
        </w:rPr>
        <w:t>U</w:t>
      </w:r>
      <w:r w:rsidR="00462228">
        <w:rPr>
          <w:rFonts w:ascii="Arial" w:hAnsi="Arial" w:cs="Arial"/>
          <w:sz w:val="24"/>
          <w:szCs w:val="24"/>
        </w:rPr>
        <w:t>govora o međusobnim odnosima poveća</w:t>
      </w:r>
      <w:r w:rsidR="00926CCF">
        <w:rPr>
          <w:rFonts w:ascii="Arial" w:hAnsi="Arial" w:cs="Arial"/>
          <w:sz w:val="24"/>
          <w:szCs w:val="24"/>
        </w:rPr>
        <w:t>l</w:t>
      </w:r>
      <w:r w:rsidR="00462228">
        <w:rPr>
          <w:rFonts w:ascii="Arial" w:hAnsi="Arial" w:cs="Arial"/>
          <w:sz w:val="24"/>
          <w:szCs w:val="24"/>
        </w:rPr>
        <w:t xml:space="preserve">o troškove smještaja za </w:t>
      </w:r>
      <w:r w:rsidR="00F46F9C">
        <w:rPr>
          <w:rFonts w:ascii="Arial" w:hAnsi="Arial" w:cs="Arial"/>
          <w:sz w:val="24"/>
          <w:szCs w:val="24"/>
        </w:rPr>
        <w:t xml:space="preserve">korisnike (1.023,40 </w:t>
      </w:r>
      <w:proofErr w:type="spellStart"/>
      <w:r w:rsidR="00F46F9C">
        <w:rPr>
          <w:rFonts w:ascii="Arial" w:hAnsi="Arial" w:cs="Arial"/>
          <w:sz w:val="24"/>
          <w:szCs w:val="24"/>
        </w:rPr>
        <w:t>eur</w:t>
      </w:r>
      <w:proofErr w:type="spellEnd"/>
      <w:r w:rsidR="00462228">
        <w:rPr>
          <w:rFonts w:ascii="Arial" w:hAnsi="Arial" w:cs="Arial"/>
          <w:sz w:val="24"/>
          <w:szCs w:val="24"/>
        </w:rPr>
        <w:t xml:space="preserve"> /korisnik/ </w:t>
      </w:r>
      <w:proofErr w:type="spellStart"/>
      <w:r w:rsidR="00462228">
        <w:rPr>
          <w:rFonts w:ascii="Arial" w:hAnsi="Arial" w:cs="Arial"/>
          <w:sz w:val="24"/>
          <w:szCs w:val="24"/>
        </w:rPr>
        <w:t>mj</w:t>
      </w:r>
      <w:proofErr w:type="spellEnd"/>
      <w:r w:rsidR="00462228">
        <w:rPr>
          <w:rFonts w:ascii="Arial" w:hAnsi="Arial" w:cs="Arial"/>
          <w:sz w:val="24"/>
          <w:szCs w:val="24"/>
        </w:rPr>
        <w:t xml:space="preserve"> ) primjen</w:t>
      </w:r>
      <w:r w:rsidR="00926CCF">
        <w:rPr>
          <w:rFonts w:ascii="Arial" w:hAnsi="Arial" w:cs="Arial"/>
          <w:sz w:val="24"/>
          <w:szCs w:val="24"/>
        </w:rPr>
        <w:t>om</w:t>
      </w:r>
      <w:r w:rsidR="00462228">
        <w:rPr>
          <w:rFonts w:ascii="Arial" w:hAnsi="Arial" w:cs="Arial"/>
          <w:sz w:val="24"/>
          <w:szCs w:val="24"/>
        </w:rPr>
        <w:t xml:space="preserve">  od 01.sječnja 202</w:t>
      </w:r>
      <w:r w:rsidR="00F46F9C">
        <w:rPr>
          <w:rFonts w:ascii="Arial" w:hAnsi="Arial" w:cs="Arial"/>
          <w:sz w:val="24"/>
          <w:szCs w:val="24"/>
        </w:rPr>
        <w:t>3</w:t>
      </w:r>
      <w:r w:rsidR="00462228">
        <w:rPr>
          <w:rFonts w:ascii="Arial" w:hAnsi="Arial" w:cs="Arial"/>
          <w:sz w:val="24"/>
          <w:szCs w:val="24"/>
        </w:rPr>
        <w:t>.godine</w:t>
      </w:r>
      <w:r w:rsidR="00115FF7">
        <w:rPr>
          <w:rFonts w:ascii="Arial" w:hAnsi="Arial" w:cs="Arial"/>
          <w:sz w:val="24"/>
          <w:szCs w:val="24"/>
        </w:rPr>
        <w:t>.</w:t>
      </w:r>
    </w:p>
    <w:p w14:paraId="06B43F33" w14:textId="77777777" w:rsidR="006E3C50" w:rsidRDefault="006E3C50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F2F82E5" w14:textId="77777777" w:rsidR="00462228" w:rsidRPr="00462228" w:rsidRDefault="00462228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462228">
        <w:rPr>
          <w:rFonts w:ascii="Arial" w:hAnsi="Arial" w:cs="Arial"/>
          <w:b/>
          <w:bCs/>
          <w:sz w:val="24"/>
          <w:szCs w:val="24"/>
        </w:rPr>
        <w:t>6615 Prihodi od pruženih usluga</w:t>
      </w:r>
    </w:p>
    <w:p w14:paraId="4CBD5C0A" w14:textId="7AA89F8E" w:rsidR="002D2954" w:rsidRDefault="00462228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Prihodi od pruženih usluga veći</w:t>
      </w:r>
      <w:r w:rsidR="006E3C50">
        <w:rPr>
          <w:rFonts w:ascii="Arial" w:hAnsi="Arial" w:cs="Arial"/>
          <w:sz w:val="24"/>
          <w:szCs w:val="24"/>
        </w:rPr>
        <w:t xml:space="preserve"> su od istovrsnih prihoda u 2022</w:t>
      </w:r>
      <w:r>
        <w:rPr>
          <w:rFonts w:ascii="Arial" w:hAnsi="Arial" w:cs="Arial"/>
          <w:sz w:val="24"/>
          <w:szCs w:val="24"/>
        </w:rPr>
        <w:t>. godini</w:t>
      </w:r>
      <w:r w:rsidR="006E3C50">
        <w:rPr>
          <w:rFonts w:ascii="Arial" w:hAnsi="Arial" w:cs="Arial"/>
          <w:sz w:val="24"/>
          <w:szCs w:val="24"/>
        </w:rPr>
        <w:t xml:space="preserve"> </w:t>
      </w:r>
      <w:r w:rsidR="00115FF7">
        <w:rPr>
          <w:rFonts w:ascii="Arial" w:hAnsi="Arial" w:cs="Arial"/>
          <w:sz w:val="24"/>
          <w:szCs w:val="24"/>
        </w:rPr>
        <w:t>5.7</w:t>
      </w:r>
      <w:r w:rsidR="007A74DF">
        <w:rPr>
          <w:rFonts w:ascii="Arial" w:hAnsi="Arial" w:cs="Arial"/>
          <w:sz w:val="24"/>
          <w:szCs w:val="24"/>
        </w:rPr>
        <w:t>% zbog bolje popunjenosti bolničkih kapaciteta</w:t>
      </w:r>
      <w:r w:rsidR="00115FF7">
        <w:rPr>
          <w:rFonts w:ascii="Arial" w:hAnsi="Arial" w:cs="Arial"/>
          <w:sz w:val="24"/>
          <w:szCs w:val="24"/>
        </w:rPr>
        <w:t>.(ostvareni Bo dani u 2023. g. 32513)</w:t>
      </w:r>
      <w:r w:rsidR="00EB0257">
        <w:rPr>
          <w:rFonts w:ascii="Arial" w:hAnsi="Arial" w:cs="Arial"/>
          <w:sz w:val="24"/>
          <w:szCs w:val="24"/>
        </w:rPr>
        <w:t>.</w:t>
      </w:r>
    </w:p>
    <w:p w14:paraId="1780C51A" w14:textId="77777777" w:rsidR="00CA58AF" w:rsidRDefault="00CA58AF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2162547" w14:textId="77777777" w:rsidR="002D2954" w:rsidRDefault="007A74DF" w:rsidP="00692794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7A74DF">
        <w:rPr>
          <w:rFonts w:ascii="Arial" w:hAnsi="Arial" w:cs="Arial"/>
          <w:b/>
          <w:bCs/>
          <w:sz w:val="24"/>
          <w:szCs w:val="24"/>
        </w:rPr>
        <w:t>6711</w:t>
      </w:r>
      <w:r w:rsidR="00C03240" w:rsidRPr="00C03240">
        <w:rPr>
          <w:rFonts w:ascii="Arial" w:hAnsi="Arial" w:cs="Arial"/>
          <w:b/>
          <w:sz w:val="24"/>
          <w:szCs w:val="24"/>
        </w:rPr>
        <w:t xml:space="preserve"> Prihodi </w:t>
      </w:r>
      <w:r w:rsidR="002D2954">
        <w:rPr>
          <w:rFonts w:ascii="Arial" w:hAnsi="Arial" w:cs="Arial"/>
          <w:b/>
          <w:sz w:val="24"/>
          <w:szCs w:val="24"/>
        </w:rPr>
        <w:t xml:space="preserve">iz nadležnog proračuna za financiranje rashoda poslovanja </w:t>
      </w:r>
    </w:p>
    <w:p w14:paraId="66A0DC6C" w14:textId="3BDFB8DE" w:rsidR="00C0341F" w:rsidRDefault="002D2954" w:rsidP="00692794">
      <w:pPr>
        <w:jc w:val="both"/>
        <w:rPr>
          <w:rFonts w:ascii="Arial" w:hAnsi="Arial" w:cs="Arial"/>
          <w:sz w:val="24"/>
          <w:szCs w:val="24"/>
        </w:rPr>
      </w:pPr>
      <w:r w:rsidRPr="002D2954">
        <w:rPr>
          <w:rFonts w:ascii="Arial" w:hAnsi="Arial" w:cs="Arial"/>
          <w:sz w:val="24"/>
          <w:szCs w:val="24"/>
        </w:rPr>
        <w:t xml:space="preserve">Sredstva iz izvora Opći prihodi </w:t>
      </w:r>
      <w:r>
        <w:rPr>
          <w:rFonts w:ascii="Arial" w:hAnsi="Arial" w:cs="Arial"/>
          <w:sz w:val="24"/>
          <w:szCs w:val="24"/>
        </w:rPr>
        <w:t>veća su</w:t>
      </w:r>
      <w:r w:rsidR="006E3C50">
        <w:rPr>
          <w:rFonts w:ascii="Arial" w:hAnsi="Arial" w:cs="Arial"/>
          <w:sz w:val="24"/>
          <w:szCs w:val="24"/>
        </w:rPr>
        <w:t xml:space="preserve"> </w:t>
      </w:r>
      <w:r w:rsidR="00EB0257">
        <w:rPr>
          <w:rFonts w:ascii="Arial" w:hAnsi="Arial" w:cs="Arial"/>
          <w:sz w:val="24"/>
          <w:szCs w:val="24"/>
        </w:rPr>
        <w:t>20.9</w:t>
      </w:r>
      <w:r>
        <w:rPr>
          <w:rFonts w:ascii="Arial" w:hAnsi="Arial" w:cs="Arial"/>
          <w:sz w:val="24"/>
          <w:szCs w:val="24"/>
        </w:rPr>
        <w:t xml:space="preserve"> % u odnosu na 202</w:t>
      </w:r>
      <w:r w:rsidR="006E3C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.godinu najvećim dijelom </w:t>
      </w:r>
      <w:r w:rsidRPr="002D2954">
        <w:rPr>
          <w:rFonts w:ascii="Arial" w:hAnsi="Arial" w:cs="Arial"/>
          <w:sz w:val="24"/>
          <w:szCs w:val="24"/>
        </w:rPr>
        <w:t>kako bi se osigurala sredstva za isplat</w:t>
      </w:r>
      <w:r w:rsidR="00692794">
        <w:rPr>
          <w:rFonts w:ascii="Arial" w:hAnsi="Arial" w:cs="Arial"/>
          <w:sz w:val="24"/>
          <w:szCs w:val="24"/>
        </w:rPr>
        <w:t>u plaća</w:t>
      </w:r>
      <w:r w:rsidRPr="002D2954">
        <w:rPr>
          <w:rFonts w:ascii="Arial" w:hAnsi="Arial" w:cs="Arial"/>
          <w:sz w:val="24"/>
          <w:szCs w:val="24"/>
        </w:rPr>
        <w:t xml:space="preserve"> </w:t>
      </w:r>
      <w:r w:rsidR="006E3C50">
        <w:rPr>
          <w:rFonts w:ascii="Arial" w:hAnsi="Arial" w:cs="Arial"/>
          <w:sz w:val="24"/>
          <w:szCs w:val="24"/>
        </w:rPr>
        <w:t xml:space="preserve">djelatnicima </w:t>
      </w:r>
      <w:r w:rsidR="00EB0257">
        <w:rPr>
          <w:rFonts w:ascii="Arial" w:hAnsi="Arial" w:cs="Arial"/>
          <w:sz w:val="24"/>
          <w:szCs w:val="24"/>
        </w:rPr>
        <w:t>te nabavu nefinancijske imovine i završetak projekta sanacije toplovoda Bolnice.</w:t>
      </w:r>
      <w:r w:rsidR="00CA58AF">
        <w:rPr>
          <w:rFonts w:ascii="Arial" w:hAnsi="Arial" w:cs="Arial"/>
          <w:sz w:val="24"/>
          <w:szCs w:val="24"/>
        </w:rPr>
        <w:t xml:space="preserve"> </w:t>
      </w:r>
    </w:p>
    <w:p w14:paraId="44350DF3" w14:textId="77777777" w:rsidR="006E57C1" w:rsidRDefault="006E57C1" w:rsidP="006E57C1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7A74DF">
        <w:rPr>
          <w:rFonts w:ascii="Arial" w:hAnsi="Arial" w:cs="Arial"/>
          <w:b/>
          <w:bCs/>
          <w:sz w:val="24"/>
          <w:szCs w:val="24"/>
        </w:rPr>
        <w:t>67</w:t>
      </w:r>
      <w:r>
        <w:rPr>
          <w:rFonts w:ascii="Arial" w:hAnsi="Arial" w:cs="Arial"/>
          <w:b/>
          <w:bCs/>
          <w:sz w:val="24"/>
          <w:szCs w:val="24"/>
        </w:rPr>
        <w:t xml:space="preserve">3 Prihodi od HZZO-a na temelju ugovornih obveza </w:t>
      </w:r>
    </w:p>
    <w:p w14:paraId="426500A3" w14:textId="7D3CC9C7" w:rsidR="00D625CA" w:rsidRDefault="006E3C50" w:rsidP="006E57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od HZZO-a su veći </w:t>
      </w:r>
      <w:r w:rsidR="00EB0257">
        <w:rPr>
          <w:rFonts w:ascii="Arial" w:hAnsi="Arial" w:cs="Arial"/>
          <w:sz w:val="24"/>
          <w:szCs w:val="24"/>
        </w:rPr>
        <w:t>22.7</w:t>
      </w:r>
      <w:r w:rsidR="006E57C1">
        <w:rPr>
          <w:rFonts w:ascii="Arial" w:hAnsi="Arial" w:cs="Arial"/>
          <w:sz w:val="24"/>
          <w:szCs w:val="24"/>
        </w:rPr>
        <w:t>% u odnosu na 202</w:t>
      </w:r>
      <w:r>
        <w:rPr>
          <w:rFonts w:ascii="Arial" w:hAnsi="Arial" w:cs="Arial"/>
          <w:sz w:val="24"/>
          <w:szCs w:val="24"/>
        </w:rPr>
        <w:t>2.godinu zbog veće</w:t>
      </w:r>
      <w:r w:rsidR="006E57C1">
        <w:rPr>
          <w:rFonts w:ascii="Arial" w:hAnsi="Arial" w:cs="Arial"/>
          <w:sz w:val="24"/>
          <w:szCs w:val="24"/>
        </w:rPr>
        <w:t xml:space="preserve"> fakturne realizacije u promatranom peri</w:t>
      </w:r>
      <w:r>
        <w:rPr>
          <w:rFonts w:ascii="Arial" w:hAnsi="Arial" w:cs="Arial"/>
          <w:sz w:val="24"/>
          <w:szCs w:val="24"/>
        </w:rPr>
        <w:t>odu. Od ugovorenog limita u 2023</w:t>
      </w:r>
      <w:r w:rsidR="006E57C1">
        <w:rPr>
          <w:rFonts w:ascii="Arial" w:hAnsi="Arial" w:cs="Arial"/>
          <w:sz w:val="24"/>
          <w:szCs w:val="24"/>
        </w:rPr>
        <w:t xml:space="preserve">. godini </w:t>
      </w:r>
      <w:r w:rsidR="00A3039D">
        <w:rPr>
          <w:rFonts w:ascii="Arial" w:hAnsi="Arial" w:cs="Arial"/>
          <w:sz w:val="24"/>
          <w:szCs w:val="24"/>
        </w:rPr>
        <w:t xml:space="preserve"> u iznosu 809.214,39 eura, </w:t>
      </w:r>
      <w:r w:rsidR="006E57C1">
        <w:rPr>
          <w:rFonts w:ascii="Arial" w:hAnsi="Arial" w:cs="Arial"/>
          <w:sz w:val="24"/>
          <w:szCs w:val="24"/>
        </w:rPr>
        <w:t xml:space="preserve">Bolnica je ukupno manje fakturirala u iznosu </w:t>
      </w:r>
      <w:r w:rsidR="00A3039D">
        <w:rPr>
          <w:rFonts w:ascii="Arial" w:hAnsi="Arial" w:cs="Arial"/>
          <w:sz w:val="24"/>
          <w:szCs w:val="24"/>
        </w:rPr>
        <w:t>285.336,93</w:t>
      </w:r>
      <w:r w:rsidR="00C0341F">
        <w:rPr>
          <w:rFonts w:ascii="Arial" w:hAnsi="Arial" w:cs="Arial"/>
          <w:sz w:val="24"/>
          <w:szCs w:val="24"/>
        </w:rPr>
        <w:t xml:space="preserve"> eura</w:t>
      </w:r>
      <w:r w:rsidR="00401AD8">
        <w:rPr>
          <w:rFonts w:ascii="Arial" w:hAnsi="Arial" w:cs="Arial"/>
          <w:sz w:val="24"/>
          <w:szCs w:val="24"/>
        </w:rPr>
        <w:t xml:space="preserve"> dok  ukupna i prenesena obveza prema HZZO zbog manje fakturne rea</w:t>
      </w:r>
      <w:r w:rsidR="00C0341F">
        <w:rPr>
          <w:rFonts w:ascii="Arial" w:hAnsi="Arial" w:cs="Arial"/>
          <w:sz w:val="24"/>
          <w:szCs w:val="24"/>
        </w:rPr>
        <w:t>lizacije</w:t>
      </w:r>
      <w:r w:rsidR="00A3039D">
        <w:rPr>
          <w:rFonts w:ascii="Arial" w:hAnsi="Arial" w:cs="Arial"/>
          <w:sz w:val="24"/>
          <w:szCs w:val="24"/>
        </w:rPr>
        <w:t xml:space="preserve"> na dan 31.12.2023.g. </w:t>
      </w:r>
      <w:r w:rsidR="00C0341F">
        <w:rPr>
          <w:rFonts w:ascii="Arial" w:hAnsi="Arial" w:cs="Arial"/>
          <w:sz w:val="24"/>
          <w:szCs w:val="24"/>
        </w:rPr>
        <w:t xml:space="preserve"> iznosi </w:t>
      </w:r>
      <w:r w:rsidR="00A3039D">
        <w:rPr>
          <w:rFonts w:ascii="Arial" w:hAnsi="Arial" w:cs="Arial"/>
          <w:sz w:val="24"/>
          <w:szCs w:val="24"/>
        </w:rPr>
        <w:t xml:space="preserve">1.060.056,24 </w:t>
      </w:r>
      <w:r w:rsidR="00C0341F">
        <w:rPr>
          <w:rFonts w:ascii="Arial" w:hAnsi="Arial" w:cs="Arial"/>
          <w:sz w:val="24"/>
          <w:szCs w:val="24"/>
        </w:rPr>
        <w:t>eura.</w:t>
      </w:r>
    </w:p>
    <w:p w14:paraId="78B5EE65" w14:textId="6CD25289" w:rsidR="00ED6A4A" w:rsidRPr="00ED6A4A" w:rsidRDefault="00ED6A4A" w:rsidP="006E57C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1352">
        <w:rPr>
          <w:rFonts w:ascii="Arial" w:hAnsi="Arial" w:cs="Arial"/>
          <w:b/>
          <w:bCs/>
          <w:sz w:val="24"/>
          <w:szCs w:val="24"/>
        </w:rPr>
        <w:t xml:space="preserve">Ukupni rashodi poslovanja iznose </w:t>
      </w:r>
      <w:r>
        <w:rPr>
          <w:rFonts w:ascii="Arial" w:hAnsi="Arial" w:cs="Arial"/>
          <w:b/>
          <w:bCs/>
          <w:sz w:val="24"/>
          <w:szCs w:val="24"/>
        </w:rPr>
        <w:t>2.291.655,08 eura</w:t>
      </w:r>
      <w:r w:rsidRPr="00BD1352">
        <w:rPr>
          <w:rFonts w:ascii="Arial" w:hAnsi="Arial" w:cs="Arial"/>
          <w:b/>
          <w:bCs/>
          <w:sz w:val="24"/>
          <w:szCs w:val="24"/>
        </w:rPr>
        <w:t xml:space="preserve"> i veći su u odnosu na prethodno razdoblje za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BD1352">
        <w:rPr>
          <w:rFonts w:ascii="Arial" w:hAnsi="Arial" w:cs="Arial"/>
          <w:b/>
          <w:bCs/>
          <w:sz w:val="24"/>
          <w:szCs w:val="24"/>
        </w:rPr>
        <w:t>.06%.</w:t>
      </w:r>
    </w:p>
    <w:p w14:paraId="37D6537E" w14:textId="77777777" w:rsidR="00C0341F" w:rsidRDefault="00C0341F" w:rsidP="00C034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341F">
        <w:rPr>
          <w:rFonts w:ascii="Arial" w:hAnsi="Arial" w:cs="Arial"/>
          <w:b/>
          <w:sz w:val="24"/>
          <w:szCs w:val="24"/>
        </w:rPr>
        <w:t xml:space="preserve">3111 Plaće za redovan rad </w:t>
      </w:r>
    </w:p>
    <w:p w14:paraId="344DE04A" w14:textId="77777777" w:rsidR="00C0341F" w:rsidRDefault="00C0341F" w:rsidP="00C034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Povećani su rashodi za bruto plaće između ostalog i  </w:t>
      </w:r>
      <w:r w:rsidRPr="00C0341F">
        <w:rPr>
          <w:rFonts w:ascii="Arial" w:hAnsi="Arial" w:cs="Arial"/>
          <w:sz w:val="24"/>
          <w:szCs w:val="24"/>
        </w:rPr>
        <w:t>jer je planirano povećanje plaće od 6% od 1.siječnja 2023.godine, te narednih 2% od 01.travnja 2023.g. sukladno dodatku 1.Temeljnog kolektivnog ugovora za službenike i namještenike u javnim službama. Sredstva su se osigurala preraspodjelom iz izvora Opći prihodi i primici te iz vlastitih prihoda Bolnice.</w:t>
      </w:r>
    </w:p>
    <w:p w14:paraId="2AA256B8" w14:textId="77777777" w:rsidR="00C0341F" w:rsidRPr="00C0341F" w:rsidRDefault="00C0341F" w:rsidP="00C034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E59089" w14:textId="77777777" w:rsidR="00C7101D" w:rsidRDefault="00D625CA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3113 Plaće za prekovremeni rad </w:t>
      </w:r>
    </w:p>
    <w:p w14:paraId="71E69A61" w14:textId="01352D8C" w:rsidR="00B52648" w:rsidRDefault="00B52648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Povećan je iznos sredstava za plaće</w:t>
      </w:r>
      <w:r w:rsidR="00027412">
        <w:rPr>
          <w:rFonts w:ascii="Arial" w:hAnsi="Arial" w:cs="Arial"/>
          <w:sz w:val="24"/>
          <w:szCs w:val="24"/>
        </w:rPr>
        <w:t xml:space="preserve"> za prekovremeni rad budući </w:t>
      </w:r>
      <w:r>
        <w:rPr>
          <w:rFonts w:ascii="Arial" w:hAnsi="Arial" w:cs="Arial"/>
          <w:sz w:val="24"/>
          <w:szCs w:val="24"/>
        </w:rPr>
        <w:t xml:space="preserve"> je broj djelatnika u padu posebno zdravstven</w:t>
      </w:r>
      <w:r w:rsidR="00C0341F">
        <w:rPr>
          <w:rFonts w:ascii="Arial" w:hAnsi="Arial" w:cs="Arial"/>
          <w:sz w:val="24"/>
          <w:szCs w:val="24"/>
        </w:rPr>
        <w:t>og kadra što zbog dugotrajnih bolovanja,</w:t>
      </w:r>
      <w:r w:rsidR="00877D66">
        <w:rPr>
          <w:rFonts w:ascii="Arial" w:hAnsi="Arial" w:cs="Arial"/>
          <w:sz w:val="24"/>
          <w:szCs w:val="24"/>
        </w:rPr>
        <w:t xml:space="preserve"> </w:t>
      </w:r>
      <w:r w:rsidR="00C0341F">
        <w:rPr>
          <w:rFonts w:ascii="Arial" w:hAnsi="Arial" w:cs="Arial"/>
          <w:sz w:val="24"/>
          <w:szCs w:val="24"/>
        </w:rPr>
        <w:t>što zbog nedostatka kadra</w:t>
      </w:r>
      <w:r w:rsidR="00877D66">
        <w:rPr>
          <w:rFonts w:ascii="Arial" w:hAnsi="Arial" w:cs="Arial"/>
          <w:sz w:val="24"/>
          <w:szCs w:val="24"/>
        </w:rPr>
        <w:t xml:space="preserve"> na tržištu rada.</w:t>
      </w:r>
    </w:p>
    <w:p w14:paraId="36BD6770" w14:textId="77777777" w:rsidR="001433A3" w:rsidRDefault="001433A3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9DC46AC" w14:textId="524BAB8C" w:rsidR="001433A3" w:rsidRDefault="00877D66" w:rsidP="00692794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877D66">
        <w:rPr>
          <w:rFonts w:ascii="Arial" w:hAnsi="Arial" w:cs="Arial"/>
          <w:b/>
          <w:bCs/>
          <w:sz w:val="24"/>
          <w:szCs w:val="24"/>
        </w:rPr>
        <w:t>3227 Službena radna i zaštitna odjeća</w:t>
      </w:r>
    </w:p>
    <w:p w14:paraId="6109CE72" w14:textId="603875D0" w:rsidR="00873853" w:rsidRDefault="00873853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873853">
        <w:rPr>
          <w:rFonts w:ascii="Arial" w:hAnsi="Arial" w:cs="Arial"/>
          <w:sz w:val="24"/>
          <w:szCs w:val="24"/>
        </w:rPr>
        <w:t>Izdatak je značajno poveć</w:t>
      </w:r>
      <w:r>
        <w:rPr>
          <w:rFonts w:ascii="Arial" w:hAnsi="Arial" w:cs="Arial"/>
          <w:sz w:val="24"/>
          <w:szCs w:val="24"/>
        </w:rPr>
        <w:t>an u odnosu na prošlo razdoblje budući je osigurana zaštitna odjeća za kompletno zdravstvo, kuhinju, praonicu i tehničku službu u 2023.godini.</w:t>
      </w:r>
    </w:p>
    <w:p w14:paraId="0B4A4F8A" w14:textId="77777777" w:rsidR="00873853" w:rsidRPr="00873853" w:rsidRDefault="00873853" w:rsidP="0069279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28FED81" w14:textId="77777777" w:rsidR="001E78A6" w:rsidRDefault="00416E09" w:rsidP="004619CC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323</w:t>
      </w:r>
      <w:r w:rsidR="00991DEA">
        <w:rPr>
          <w:rFonts w:ascii="Arial" w:hAnsi="Arial" w:cs="Arial"/>
          <w:b/>
          <w:bCs/>
          <w:sz w:val="24"/>
          <w:szCs w:val="24"/>
        </w:rPr>
        <w:t>2 Usluge tekućeg i investicijskog održavanja</w:t>
      </w:r>
    </w:p>
    <w:p w14:paraId="46975078" w14:textId="0C422CEC" w:rsidR="003D0112" w:rsidRDefault="00991DEA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Povećani su izdaci na poziciji održavanja u odnosu na 202</w:t>
      </w:r>
      <w:r w:rsidR="00A94A30">
        <w:rPr>
          <w:rFonts w:ascii="Arial" w:hAnsi="Arial" w:cs="Arial"/>
          <w:bCs/>
          <w:sz w:val="24"/>
          <w:szCs w:val="24"/>
        </w:rPr>
        <w:t xml:space="preserve">2.godinu za </w:t>
      </w:r>
      <w:r w:rsidR="00873853">
        <w:rPr>
          <w:rFonts w:ascii="Arial" w:hAnsi="Arial" w:cs="Arial"/>
          <w:bCs/>
          <w:sz w:val="24"/>
          <w:szCs w:val="24"/>
        </w:rPr>
        <w:t>100</w:t>
      </w:r>
      <w:r w:rsidR="00A94A30">
        <w:rPr>
          <w:rFonts w:ascii="Arial" w:hAnsi="Arial" w:cs="Arial"/>
          <w:bCs/>
          <w:sz w:val="24"/>
          <w:szCs w:val="24"/>
        </w:rPr>
        <w:t>% a vezani su za</w:t>
      </w:r>
      <w:r w:rsidR="004A0DBC">
        <w:rPr>
          <w:rFonts w:ascii="Arial" w:hAnsi="Arial" w:cs="Arial"/>
          <w:bCs/>
          <w:sz w:val="24"/>
          <w:szCs w:val="24"/>
        </w:rPr>
        <w:t>,</w:t>
      </w:r>
      <w:r w:rsidR="00A94A3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uz redovne servise</w:t>
      </w:r>
      <w:r w:rsidR="00A94A30">
        <w:rPr>
          <w:rFonts w:ascii="Arial" w:hAnsi="Arial" w:cs="Arial"/>
          <w:bCs/>
          <w:sz w:val="24"/>
          <w:szCs w:val="24"/>
        </w:rPr>
        <w:t xml:space="preserve"> i održavanja i izvanredne po</w:t>
      </w:r>
      <w:r w:rsidR="004A0DBC">
        <w:rPr>
          <w:rFonts w:ascii="Arial" w:hAnsi="Arial" w:cs="Arial"/>
          <w:bCs/>
          <w:sz w:val="24"/>
          <w:szCs w:val="24"/>
        </w:rPr>
        <w:t>pravke- servis isparivača,dizala,uređaja</w:t>
      </w:r>
      <w:r w:rsidR="00A94A30">
        <w:rPr>
          <w:rFonts w:ascii="Arial" w:hAnsi="Arial" w:cs="Arial"/>
          <w:bCs/>
          <w:sz w:val="24"/>
          <w:szCs w:val="24"/>
        </w:rPr>
        <w:t xml:space="preserve"> u praonici,nabavu ventilatora za sustav </w:t>
      </w:r>
      <w:proofErr w:type="spellStart"/>
      <w:r w:rsidR="00A94A30">
        <w:rPr>
          <w:rFonts w:ascii="Arial" w:hAnsi="Arial" w:cs="Arial"/>
          <w:bCs/>
          <w:sz w:val="24"/>
          <w:szCs w:val="24"/>
        </w:rPr>
        <w:t>odimljavanja</w:t>
      </w:r>
      <w:proofErr w:type="spellEnd"/>
      <w:r w:rsidR="00A94A30">
        <w:rPr>
          <w:rFonts w:ascii="Arial" w:hAnsi="Arial" w:cs="Arial"/>
          <w:bCs/>
          <w:sz w:val="24"/>
          <w:szCs w:val="24"/>
        </w:rPr>
        <w:t xml:space="preserve"> kotlovnice</w:t>
      </w:r>
      <w:r w:rsidR="00873853">
        <w:rPr>
          <w:rFonts w:ascii="Arial" w:hAnsi="Arial" w:cs="Arial"/>
          <w:bCs/>
          <w:sz w:val="24"/>
          <w:szCs w:val="24"/>
        </w:rPr>
        <w:t>, dodatne  radove vezane uz rekonstrukciju toplovoda…</w:t>
      </w:r>
    </w:p>
    <w:p w14:paraId="35F6E6EF" w14:textId="77777777" w:rsidR="00A94A30" w:rsidRPr="001E78A6" w:rsidRDefault="00A94A30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</w:p>
    <w:p w14:paraId="57261AB3" w14:textId="1E6A7C99" w:rsidR="00EA5A4F" w:rsidRDefault="002F5597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32</w:t>
      </w:r>
      <w:r w:rsidR="00873853">
        <w:rPr>
          <w:rFonts w:ascii="Arial" w:hAnsi="Arial" w:cs="Arial"/>
          <w:b/>
          <w:bCs/>
          <w:sz w:val="24"/>
          <w:szCs w:val="24"/>
        </w:rPr>
        <w:t xml:space="preserve">38 Računalne usluge </w:t>
      </w:r>
    </w:p>
    <w:p w14:paraId="4FA3A32D" w14:textId="1812C4F9" w:rsidR="002F5597" w:rsidRDefault="000E6F5C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2023.</w:t>
      </w:r>
      <w:r w:rsidR="002F5597">
        <w:rPr>
          <w:rFonts w:ascii="Arial" w:hAnsi="Arial" w:cs="Arial"/>
          <w:bCs/>
          <w:sz w:val="24"/>
          <w:szCs w:val="24"/>
        </w:rPr>
        <w:t xml:space="preserve">godini  izdaci na ovoj poziciji odnose se </w:t>
      </w:r>
      <w:r w:rsidR="00533850">
        <w:rPr>
          <w:rFonts w:ascii="Arial" w:hAnsi="Arial" w:cs="Arial"/>
          <w:bCs/>
          <w:sz w:val="24"/>
          <w:szCs w:val="24"/>
        </w:rPr>
        <w:t>na nadogradnju inf. sustava  za e-Liste /e Naručivanje prema novoj specifikaciji HZZO-a.</w:t>
      </w:r>
    </w:p>
    <w:p w14:paraId="281BE625" w14:textId="77777777" w:rsidR="00533850" w:rsidRDefault="00533850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</w:p>
    <w:p w14:paraId="57583DEE" w14:textId="7F26ECC7" w:rsidR="00533850" w:rsidRPr="00533850" w:rsidRDefault="00533850" w:rsidP="004E296A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533850">
        <w:rPr>
          <w:rFonts w:ascii="Arial" w:hAnsi="Arial" w:cs="Arial"/>
          <w:b/>
          <w:sz w:val="24"/>
          <w:szCs w:val="24"/>
        </w:rPr>
        <w:lastRenderedPageBreak/>
        <w:t xml:space="preserve">3239 Ostale usluge </w:t>
      </w:r>
    </w:p>
    <w:p w14:paraId="5CC709A0" w14:textId="7DE04A0B" w:rsidR="00533850" w:rsidRDefault="00650158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Najveća stavka je trošak usluga pripreme obroka od strane CK Rijeka koji je Bolnica koristila mjesec dana zbog bolovanja djelatnica u kuhinji i nedostatka kadra.</w:t>
      </w:r>
    </w:p>
    <w:p w14:paraId="285F3BED" w14:textId="77777777" w:rsidR="00ED6A4A" w:rsidRPr="00650158" w:rsidRDefault="00ED6A4A" w:rsidP="004E296A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</w:p>
    <w:p w14:paraId="53B7C30C" w14:textId="77777777" w:rsidR="0061788C" w:rsidRDefault="00401AD8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401AD8">
        <w:rPr>
          <w:rFonts w:ascii="Arial" w:hAnsi="Arial" w:cs="Arial"/>
          <w:b/>
          <w:bCs/>
          <w:sz w:val="24"/>
          <w:szCs w:val="24"/>
        </w:rPr>
        <w:t>4 Rashodi za nabavu nefinancijske imovine</w:t>
      </w:r>
    </w:p>
    <w:p w14:paraId="51E93F50" w14:textId="4F2314CA" w:rsidR="00ED6A4A" w:rsidRDefault="00ED6A4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Ukupni rashodi za nabavu nefinancijske imovine iznose 172.104,44 eura i značajno su veći u odnosu na prošlogodišnje razdoblj</w:t>
      </w:r>
      <w:r w:rsidR="00125999">
        <w:rPr>
          <w:rFonts w:ascii="Arial" w:hAnsi="Arial" w:cs="Arial"/>
          <w:b/>
          <w:bCs/>
          <w:sz w:val="24"/>
          <w:szCs w:val="24"/>
        </w:rPr>
        <w:t>e.</w:t>
      </w:r>
    </w:p>
    <w:p w14:paraId="0B61EA32" w14:textId="77777777" w:rsidR="00ED6A4A" w:rsidRPr="00401AD8" w:rsidRDefault="00ED6A4A" w:rsidP="004E296A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015DA747" w14:textId="3360E66E" w:rsidR="00AE4D49" w:rsidRDefault="0061788C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na</w:t>
      </w:r>
      <w:r w:rsidR="00AE4D49">
        <w:rPr>
          <w:rFonts w:ascii="Arial" w:hAnsi="Arial" w:cs="Arial"/>
          <w:sz w:val="24"/>
          <w:szCs w:val="24"/>
        </w:rPr>
        <w:t>bavu nefinancijske imovine</w:t>
      </w:r>
      <w:r w:rsidR="00ED6A4A">
        <w:rPr>
          <w:rFonts w:ascii="Arial" w:hAnsi="Arial" w:cs="Arial"/>
          <w:sz w:val="24"/>
          <w:szCs w:val="24"/>
        </w:rPr>
        <w:t xml:space="preserve"> u iznosu 50.043,65 eura</w:t>
      </w:r>
      <w:r w:rsidR="00AE4D49">
        <w:rPr>
          <w:rFonts w:ascii="Arial" w:hAnsi="Arial" w:cs="Arial"/>
          <w:sz w:val="24"/>
          <w:szCs w:val="24"/>
        </w:rPr>
        <w:t xml:space="preserve"> </w:t>
      </w:r>
      <w:r w:rsidR="00650158">
        <w:rPr>
          <w:rFonts w:ascii="Arial" w:hAnsi="Arial" w:cs="Arial"/>
          <w:sz w:val="24"/>
          <w:szCs w:val="24"/>
        </w:rPr>
        <w:t>vezani su uz Plan Nabave</w:t>
      </w:r>
      <w:r w:rsidR="00ED6A4A">
        <w:rPr>
          <w:rFonts w:ascii="Arial" w:hAnsi="Arial" w:cs="Arial"/>
          <w:sz w:val="24"/>
          <w:szCs w:val="24"/>
        </w:rPr>
        <w:t xml:space="preserve"> </w:t>
      </w:r>
      <w:r w:rsidR="00650158">
        <w:rPr>
          <w:rFonts w:ascii="Arial" w:hAnsi="Arial" w:cs="Arial"/>
          <w:sz w:val="24"/>
          <w:szCs w:val="24"/>
        </w:rPr>
        <w:t>ali</w:t>
      </w:r>
      <w:r w:rsidR="00ED6A4A">
        <w:rPr>
          <w:rFonts w:ascii="Arial" w:hAnsi="Arial" w:cs="Arial"/>
          <w:sz w:val="24"/>
          <w:szCs w:val="24"/>
        </w:rPr>
        <w:t>,</w:t>
      </w:r>
      <w:r w:rsidR="00650158">
        <w:rPr>
          <w:rFonts w:ascii="Arial" w:hAnsi="Arial" w:cs="Arial"/>
          <w:sz w:val="24"/>
          <w:szCs w:val="24"/>
        </w:rPr>
        <w:t xml:space="preserve"> zahvaljujući sredstvima Grada Rijeke obnovio se vozni park novim službenim vozilom  te</w:t>
      </w:r>
      <w:r w:rsidR="00ED6A4A">
        <w:rPr>
          <w:rFonts w:ascii="Arial" w:hAnsi="Arial" w:cs="Arial"/>
          <w:sz w:val="24"/>
          <w:szCs w:val="24"/>
        </w:rPr>
        <w:t xml:space="preserve"> je </w:t>
      </w:r>
      <w:r w:rsidR="00650158">
        <w:rPr>
          <w:rFonts w:ascii="Arial" w:hAnsi="Arial" w:cs="Arial"/>
          <w:sz w:val="24"/>
          <w:szCs w:val="24"/>
        </w:rPr>
        <w:t xml:space="preserve"> praonica rublja dobila neophodnu sušilicu rublja.</w:t>
      </w:r>
    </w:p>
    <w:p w14:paraId="4BEAA1BB" w14:textId="77777777" w:rsidR="00650158" w:rsidRDefault="00650158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FF9D26C" w14:textId="135EB8EE" w:rsidR="00ED6A4A" w:rsidRDefault="00650158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Sanacija toplovoda bolnice je projekt realiziran u 2023.godini u ukupnom iznosu 122.061 eura iz izvora Opći prihodi i primici te iz vlastitih prihoda. </w:t>
      </w:r>
      <w:r w:rsidR="00ED6A4A">
        <w:rPr>
          <w:rFonts w:ascii="Arial" w:hAnsi="Arial" w:cs="Arial"/>
          <w:sz w:val="24"/>
          <w:szCs w:val="24"/>
        </w:rPr>
        <w:t>Vrijednost projekta</w:t>
      </w:r>
    </w:p>
    <w:p w14:paraId="7E0D5FC5" w14:textId="3619DCD1" w:rsidR="00650158" w:rsidRDefault="00650158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projektnu dokumentaciju ukupno iznosi 131.352 eura.</w:t>
      </w:r>
    </w:p>
    <w:p w14:paraId="180B3B25" w14:textId="77777777" w:rsidR="00650158" w:rsidRPr="0059288C" w:rsidRDefault="00650158" w:rsidP="004E296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00E706B2" w14:textId="77777777" w:rsidR="004E296A" w:rsidRDefault="004E296A" w:rsidP="00C414F2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C7F68">
        <w:rPr>
          <w:rFonts w:ascii="Arial" w:hAnsi="Arial" w:cs="Arial"/>
          <w:b/>
          <w:sz w:val="24"/>
          <w:szCs w:val="24"/>
        </w:rPr>
        <w:t>Struktura ukupnih rashoda i izdataka je slijedeća:</w:t>
      </w:r>
    </w:p>
    <w:p w14:paraId="39F87B1C" w14:textId="77777777" w:rsidR="0087084E" w:rsidRPr="00DC7F68" w:rsidRDefault="0087084E" w:rsidP="00C414F2">
      <w:pPr>
        <w:pStyle w:val="Standard"/>
        <w:jc w:val="both"/>
        <w:rPr>
          <w:b/>
        </w:rPr>
      </w:pPr>
    </w:p>
    <w:p w14:paraId="0C97B91A" w14:textId="6EFEAC90" w:rsidR="004E296A" w:rsidRDefault="006A381D" w:rsidP="006A381D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Višak </w:t>
      </w:r>
      <w:r w:rsidR="004E296A" w:rsidRPr="00DC7F68">
        <w:rPr>
          <w:rFonts w:ascii="Arial" w:hAnsi="Arial" w:cs="Arial"/>
          <w:b/>
          <w:sz w:val="24"/>
          <w:szCs w:val="24"/>
        </w:rPr>
        <w:t>prihoda od pos</w:t>
      </w:r>
      <w:r w:rsidR="0059288C">
        <w:rPr>
          <w:rFonts w:ascii="Arial" w:hAnsi="Arial" w:cs="Arial"/>
          <w:b/>
          <w:sz w:val="24"/>
          <w:szCs w:val="24"/>
        </w:rPr>
        <w:t>lo</w:t>
      </w:r>
      <w:r w:rsidR="00D217B3">
        <w:rPr>
          <w:rFonts w:ascii="Arial" w:hAnsi="Arial" w:cs="Arial"/>
          <w:b/>
          <w:sz w:val="24"/>
          <w:szCs w:val="24"/>
        </w:rPr>
        <w:t xml:space="preserve">vanja u iznosu </w:t>
      </w:r>
      <w:r w:rsidR="00650158">
        <w:rPr>
          <w:rFonts w:ascii="Arial" w:hAnsi="Arial" w:cs="Arial"/>
          <w:b/>
          <w:sz w:val="24"/>
          <w:szCs w:val="24"/>
        </w:rPr>
        <w:t>186.767,04</w:t>
      </w:r>
      <w:r>
        <w:rPr>
          <w:rFonts w:ascii="Arial" w:hAnsi="Arial" w:cs="Arial"/>
          <w:b/>
          <w:sz w:val="24"/>
          <w:szCs w:val="24"/>
        </w:rPr>
        <w:t xml:space="preserve"> eura</w:t>
      </w:r>
      <w:r w:rsidR="004E296A" w:rsidRPr="00DC7F68">
        <w:rPr>
          <w:rFonts w:ascii="Arial" w:hAnsi="Arial" w:cs="Arial"/>
          <w:b/>
          <w:sz w:val="24"/>
          <w:szCs w:val="24"/>
        </w:rPr>
        <w:t xml:space="preserve">, </w:t>
      </w:r>
      <w:r w:rsidR="0061788C">
        <w:rPr>
          <w:rFonts w:ascii="Arial" w:hAnsi="Arial" w:cs="Arial"/>
          <w:b/>
          <w:sz w:val="24"/>
          <w:szCs w:val="24"/>
        </w:rPr>
        <w:t>te</w:t>
      </w:r>
      <w:r w:rsidR="004E296A" w:rsidRPr="00DC7F68">
        <w:rPr>
          <w:rFonts w:ascii="Arial" w:hAnsi="Arial" w:cs="Arial"/>
          <w:b/>
          <w:sz w:val="24"/>
          <w:szCs w:val="24"/>
        </w:rPr>
        <w:t xml:space="preserve"> manjak prihoda od nefinancijske </w:t>
      </w:r>
      <w:r w:rsidR="0059288C">
        <w:rPr>
          <w:rFonts w:ascii="Arial" w:hAnsi="Arial" w:cs="Arial"/>
          <w:b/>
          <w:sz w:val="24"/>
          <w:szCs w:val="24"/>
        </w:rPr>
        <w:t>imovi</w:t>
      </w:r>
      <w:r w:rsidR="00D217B3">
        <w:rPr>
          <w:rFonts w:ascii="Arial" w:hAnsi="Arial" w:cs="Arial"/>
          <w:b/>
          <w:sz w:val="24"/>
          <w:szCs w:val="24"/>
        </w:rPr>
        <w:t xml:space="preserve">ne  u iznosu </w:t>
      </w:r>
      <w:r w:rsidR="00CF25CC">
        <w:rPr>
          <w:rFonts w:ascii="Arial" w:hAnsi="Arial" w:cs="Arial"/>
          <w:b/>
          <w:sz w:val="24"/>
          <w:szCs w:val="24"/>
        </w:rPr>
        <w:t>172.104,44</w:t>
      </w:r>
      <w:r>
        <w:rPr>
          <w:rFonts w:ascii="Arial" w:hAnsi="Arial" w:cs="Arial"/>
          <w:b/>
          <w:sz w:val="24"/>
          <w:szCs w:val="24"/>
        </w:rPr>
        <w:t xml:space="preserve"> eura</w:t>
      </w:r>
      <w:r w:rsidR="00401AD8">
        <w:rPr>
          <w:rFonts w:ascii="Arial" w:hAnsi="Arial" w:cs="Arial"/>
          <w:b/>
          <w:sz w:val="24"/>
          <w:szCs w:val="24"/>
        </w:rPr>
        <w:t xml:space="preserve"> čine </w:t>
      </w:r>
      <w:r w:rsidR="00D35FD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kupni višak</w:t>
      </w:r>
      <w:r w:rsidR="00D67F4A">
        <w:rPr>
          <w:rFonts w:ascii="Arial" w:hAnsi="Arial" w:cs="Arial"/>
          <w:b/>
          <w:sz w:val="24"/>
          <w:szCs w:val="24"/>
        </w:rPr>
        <w:t xml:space="preserve"> </w:t>
      </w:r>
      <w:r w:rsidR="00CB5BFC">
        <w:rPr>
          <w:rFonts w:ascii="Arial" w:hAnsi="Arial" w:cs="Arial"/>
          <w:b/>
          <w:sz w:val="24"/>
          <w:szCs w:val="24"/>
        </w:rPr>
        <w:t>bolnice za 202</w:t>
      </w:r>
      <w:r>
        <w:rPr>
          <w:rFonts w:ascii="Arial" w:hAnsi="Arial" w:cs="Arial"/>
          <w:b/>
          <w:sz w:val="24"/>
          <w:szCs w:val="24"/>
        </w:rPr>
        <w:t>3</w:t>
      </w:r>
      <w:r w:rsidR="00CB5BFC">
        <w:rPr>
          <w:rFonts w:ascii="Arial" w:hAnsi="Arial" w:cs="Arial"/>
          <w:b/>
          <w:sz w:val="24"/>
          <w:szCs w:val="24"/>
        </w:rPr>
        <w:t>.</w:t>
      </w:r>
      <w:r w:rsidR="004E296A">
        <w:rPr>
          <w:rFonts w:ascii="Arial" w:hAnsi="Arial" w:cs="Arial"/>
          <w:b/>
          <w:sz w:val="24"/>
          <w:szCs w:val="24"/>
        </w:rPr>
        <w:t>g</w:t>
      </w:r>
      <w:r w:rsidR="004E296A" w:rsidRPr="00DC7F68">
        <w:rPr>
          <w:rFonts w:ascii="Arial" w:hAnsi="Arial" w:cs="Arial"/>
          <w:b/>
          <w:sz w:val="24"/>
          <w:szCs w:val="24"/>
        </w:rPr>
        <w:t>odin</w:t>
      </w:r>
      <w:r w:rsidR="00CB5BFC">
        <w:rPr>
          <w:rFonts w:ascii="Arial" w:hAnsi="Arial" w:cs="Arial"/>
          <w:b/>
          <w:sz w:val="24"/>
          <w:szCs w:val="24"/>
        </w:rPr>
        <w:t>e</w:t>
      </w:r>
      <w:r w:rsidR="004E296A" w:rsidRPr="00DC7F68">
        <w:rPr>
          <w:rFonts w:ascii="Arial" w:hAnsi="Arial" w:cs="Arial"/>
          <w:b/>
          <w:sz w:val="24"/>
          <w:szCs w:val="24"/>
        </w:rPr>
        <w:t xml:space="preserve"> </w:t>
      </w:r>
      <w:r w:rsidR="00D35FD9">
        <w:rPr>
          <w:rFonts w:ascii="Arial" w:hAnsi="Arial" w:cs="Arial"/>
          <w:b/>
          <w:sz w:val="24"/>
          <w:szCs w:val="24"/>
        </w:rPr>
        <w:t>u iznosu</w:t>
      </w:r>
      <w:r w:rsidR="00D217B3">
        <w:rPr>
          <w:rFonts w:ascii="Arial" w:hAnsi="Arial" w:cs="Arial"/>
          <w:b/>
          <w:sz w:val="24"/>
          <w:szCs w:val="24"/>
        </w:rPr>
        <w:t xml:space="preserve"> </w:t>
      </w:r>
      <w:r w:rsidR="00CF25CC">
        <w:rPr>
          <w:rFonts w:ascii="Arial" w:hAnsi="Arial" w:cs="Arial"/>
          <w:b/>
          <w:sz w:val="24"/>
          <w:szCs w:val="24"/>
        </w:rPr>
        <w:t>14.662,60</w:t>
      </w:r>
      <w:r>
        <w:rPr>
          <w:rFonts w:ascii="Arial" w:hAnsi="Arial" w:cs="Arial"/>
          <w:b/>
          <w:sz w:val="24"/>
          <w:szCs w:val="24"/>
        </w:rPr>
        <w:t xml:space="preserve"> eura.</w:t>
      </w:r>
    </w:p>
    <w:p w14:paraId="33A4D018" w14:textId="77777777" w:rsidR="00326304" w:rsidRPr="00326304" w:rsidRDefault="00326304" w:rsidP="00326304">
      <w:pPr>
        <w:pStyle w:val="Standard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4D004A8" w14:textId="0BFF9FA7" w:rsidR="00401AD8" w:rsidRDefault="004E296A" w:rsidP="00401AD8">
      <w:pPr>
        <w:pStyle w:val="Standard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Iznos prenesenog ma</w:t>
      </w:r>
      <w:r w:rsidR="00694AB9">
        <w:rPr>
          <w:rFonts w:ascii="Arial" w:hAnsi="Arial" w:cs="Arial"/>
          <w:b/>
          <w:bCs/>
          <w:sz w:val="24"/>
          <w:szCs w:val="24"/>
        </w:rPr>
        <w:t>njka poslovanja iz</w:t>
      </w:r>
      <w:r w:rsidR="00876E08">
        <w:rPr>
          <w:rFonts w:ascii="Arial" w:hAnsi="Arial" w:cs="Arial"/>
          <w:b/>
          <w:bCs/>
          <w:sz w:val="24"/>
          <w:szCs w:val="24"/>
        </w:rPr>
        <w:t>nosi 771.761,20 eura</w:t>
      </w:r>
      <w:r w:rsidR="007F6B1F">
        <w:rPr>
          <w:rFonts w:ascii="Arial" w:hAnsi="Arial" w:cs="Arial"/>
          <w:b/>
          <w:bCs/>
          <w:sz w:val="24"/>
          <w:szCs w:val="24"/>
        </w:rPr>
        <w:t xml:space="preserve"> </w:t>
      </w:r>
      <w:r w:rsidR="00694AB9">
        <w:rPr>
          <w:rFonts w:ascii="Arial" w:hAnsi="Arial" w:cs="Arial"/>
          <w:b/>
          <w:bCs/>
          <w:sz w:val="24"/>
          <w:szCs w:val="24"/>
        </w:rPr>
        <w:t xml:space="preserve">tako da </w:t>
      </w:r>
      <w:r w:rsidR="007B615B">
        <w:rPr>
          <w:rFonts w:ascii="Arial" w:hAnsi="Arial" w:cs="Arial"/>
          <w:b/>
          <w:bCs/>
          <w:sz w:val="24"/>
          <w:szCs w:val="24"/>
        </w:rPr>
        <w:t xml:space="preserve"> je konačni re</w:t>
      </w:r>
      <w:r w:rsidR="00694AB9">
        <w:rPr>
          <w:rFonts w:ascii="Arial" w:hAnsi="Arial" w:cs="Arial"/>
          <w:b/>
          <w:bCs/>
          <w:sz w:val="24"/>
          <w:szCs w:val="24"/>
        </w:rPr>
        <w:t>zultat</w:t>
      </w:r>
      <w:r w:rsidR="007F6B1F">
        <w:rPr>
          <w:rFonts w:ascii="Arial" w:hAnsi="Arial" w:cs="Arial"/>
          <w:b/>
          <w:bCs/>
          <w:sz w:val="24"/>
          <w:szCs w:val="24"/>
        </w:rPr>
        <w:t xml:space="preserve"> </w:t>
      </w:r>
      <w:r w:rsidR="0001407E">
        <w:rPr>
          <w:rFonts w:ascii="Arial" w:hAnsi="Arial" w:cs="Arial"/>
          <w:b/>
          <w:bCs/>
          <w:sz w:val="24"/>
          <w:szCs w:val="24"/>
        </w:rPr>
        <w:t xml:space="preserve">- </w:t>
      </w:r>
      <w:r w:rsidR="007F6B1F">
        <w:rPr>
          <w:rFonts w:ascii="Arial" w:hAnsi="Arial" w:cs="Arial"/>
          <w:b/>
          <w:bCs/>
          <w:sz w:val="24"/>
          <w:szCs w:val="24"/>
        </w:rPr>
        <w:t>manj</w:t>
      </w:r>
      <w:r w:rsidR="00876E08">
        <w:rPr>
          <w:rFonts w:ascii="Arial" w:hAnsi="Arial" w:cs="Arial"/>
          <w:b/>
          <w:bCs/>
          <w:sz w:val="24"/>
          <w:szCs w:val="24"/>
        </w:rPr>
        <w:t>ak poslovanja u visini 7</w:t>
      </w:r>
      <w:r w:rsidR="003B5DA5">
        <w:rPr>
          <w:rFonts w:ascii="Arial" w:hAnsi="Arial" w:cs="Arial"/>
          <w:b/>
          <w:bCs/>
          <w:sz w:val="24"/>
          <w:szCs w:val="24"/>
        </w:rPr>
        <w:t xml:space="preserve">57.098,60 </w:t>
      </w:r>
      <w:r w:rsidR="00876E08">
        <w:rPr>
          <w:rFonts w:ascii="Arial" w:hAnsi="Arial" w:cs="Arial"/>
          <w:b/>
          <w:bCs/>
          <w:sz w:val="24"/>
          <w:szCs w:val="24"/>
        </w:rPr>
        <w:t>eura.</w:t>
      </w:r>
    </w:p>
    <w:p w14:paraId="4B4F7600" w14:textId="77777777" w:rsidR="00401AD8" w:rsidRDefault="00401AD8" w:rsidP="00401AD8">
      <w:pPr>
        <w:pStyle w:val="Standard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A0F89E0" w14:textId="77777777" w:rsidR="005148F0" w:rsidRPr="00FC41CB" w:rsidRDefault="005148F0" w:rsidP="005148F0">
      <w:pPr>
        <w:pStyle w:val="Naslov21"/>
        <w:rPr>
          <w:rFonts w:ascii="Arial" w:hAnsi="Arial" w:cs="Arial"/>
          <w:color w:val="000000"/>
          <w:sz w:val="24"/>
          <w:szCs w:val="24"/>
        </w:rPr>
      </w:pPr>
      <w:r>
        <w:tab/>
        <w:t xml:space="preserve">  </w:t>
      </w:r>
      <w:r>
        <w:tab/>
        <w:t xml:space="preserve">     </w:t>
      </w:r>
      <w:r>
        <w:tab/>
      </w:r>
      <w:r>
        <w:tab/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 xml:space="preserve">BILJEŠKE UZ BILANCU </w:t>
      </w:r>
    </w:p>
    <w:p w14:paraId="61291D2E" w14:textId="77777777" w:rsidR="005148F0" w:rsidRDefault="005148F0" w:rsidP="005148F0">
      <w:pPr>
        <w:pStyle w:val="Standard"/>
        <w:jc w:val="both"/>
      </w:pPr>
    </w:p>
    <w:p w14:paraId="01516081" w14:textId="77777777" w:rsidR="005148F0" w:rsidRDefault="005148F0" w:rsidP="005148F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B001 IMOVINA</w:t>
      </w:r>
    </w:p>
    <w:p w14:paraId="29EFF2D5" w14:textId="27FD7EAC" w:rsidR="005148F0" w:rsidRPr="00C22F41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 nefinancijske </w:t>
      </w:r>
      <w:r w:rsidRPr="00A42DEF">
        <w:rPr>
          <w:rFonts w:ascii="Arial" w:hAnsi="Arial" w:cs="Arial"/>
          <w:sz w:val="24"/>
          <w:szCs w:val="24"/>
        </w:rPr>
        <w:t xml:space="preserve"> imovine </w:t>
      </w:r>
      <w:r>
        <w:rPr>
          <w:rFonts w:ascii="Arial" w:hAnsi="Arial" w:cs="Arial"/>
          <w:sz w:val="24"/>
          <w:szCs w:val="24"/>
        </w:rPr>
        <w:t>na dan 31.12.202</w:t>
      </w:r>
      <w:r w:rsidR="00CB5C6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.godine veća je u odnosu na vrijednost prethodnog razdoblja za </w:t>
      </w:r>
      <w:r w:rsidR="00CB5C6F">
        <w:rPr>
          <w:rFonts w:ascii="Arial" w:hAnsi="Arial" w:cs="Arial"/>
          <w:sz w:val="24"/>
          <w:szCs w:val="24"/>
        </w:rPr>
        <w:t>18.4</w:t>
      </w:r>
      <w:r>
        <w:rPr>
          <w:rFonts w:ascii="Arial" w:hAnsi="Arial" w:cs="Arial"/>
          <w:sz w:val="24"/>
          <w:szCs w:val="24"/>
        </w:rPr>
        <w:t>% budući se realizirala nabava opreme sukladno Planu nabave</w:t>
      </w:r>
      <w:r w:rsidR="00CB5C6F">
        <w:rPr>
          <w:rFonts w:ascii="Arial" w:hAnsi="Arial" w:cs="Arial"/>
          <w:sz w:val="24"/>
          <w:szCs w:val="24"/>
        </w:rPr>
        <w:t>, nabava novog vozila i sušilice te je završen projekt sanacije toplovoda bolnice u ukupnom iznosu 131.352 eura.</w:t>
      </w:r>
    </w:p>
    <w:p w14:paraId="7543912C" w14:textId="77777777" w:rsidR="005148F0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8B2014">
        <w:rPr>
          <w:rFonts w:ascii="Arial" w:hAnsi="Arial" w:cs="Arial"/>
          <w:sz w:val="24"/>
          <w:szCs w:val="24"/>
        </w:rPr>
        <w:t xml:space="preserve">Vrijednost dugotrajne imovine </w:t>
      </w:r>
      <w:r>
        <w:rPr>
          <w:rFonts w:ascii="Arial" w:hAnsi="Arial" w:cs="Arial"/>
          <w:sz w:val="24"/>
          <w:szCs w:val="24"/>
        </w:rPr>
        <w:t>ispravljena je prosječnim godišnjim stopama linearnom metodom, te su za ispravak vrijednosti umanjeni Vlastiti izvori.</w:t>
      </w:r>
    </w:p>
    <w:p w14:paraId="3C252861" w14:textId="77777777" w:rsidR="005148F0" w:rsidRPr="009D3678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788AD5F2" w14:textId="77777777" w:rsidR="005148F0" w:rsidRDefault="005148F0" w:rsidP="005148F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Financijska imovina </w:t>
      </w:r>
    </w:p>
    <w:p w14:paraId="013E9469" w14:textId="1595C7A8" w:rsidR="005148F0" w:rsidRPr="00B53BF1" w:rsidRDefault="005148F0" w:rsidP="005148F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B53BF1">
        <w:rPr>
          <w:rFonts w:ascii="Arial" w:hAnsi="Arial" w:cs="Arial"/>
          <w:sz w:val="24"/>
          <w:szCs w:val="24"/>
        </w:rPr>
        <w:t xml:space="preserve">Povećana  </w:t>
      </w:r>
      <w:r>
        <w:rPr>
          <w:rFonts w:ascii="Arial" w:hAnsi="Arial" w:cs="Arial"/>
          <w:sz w:val="24"/>
          <w:szCs w:val="24"/>
        </w:rPr>
        <w:t>je vrijednost financijske imovine u odnosu na  202</w:t>
      </w:r>
      <w:r w:rsidR="00CB5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godinu za </w:t>
      </w:r>
      <w:r w:rsidR="00CB5C6F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%</w:t>
      </w:r>
    </w:p>
    <w:p w14:paraId="58D03E69" w14:textId="77777777" w:rsidR="005148F0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zbog vreće vrijednosti raspoloživih novčanih sredstava na poslovnom računu Bolnice i samim time bolje likvidnosti poslovanja.</w:t>
      </w:r>
    </w:p>
    <w:p w14:paraId="47F719D0" w14:textId="77777777" w:rsidR="005148F0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6DA6136E" w14:textId="77777777" w:rsidR="005148F0" w:rsidRDefault="005148F0" w:rsidP="005148F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6F3225">
        <w:rPr>
          <w:rFonts w:ascii="Arial" w:hAnsi="Arial" w:cs="Arial"/>
          <w:b/>
          <w:sz w:val="24"/>
          <w:szCs w:val="24"/>
        </w:rPr>
        <w:t>Potraživanja za prihode poslovanja</w:t>
      </w:r>
    </w:p>
    <w:p w14:paraId="17445F1F" w14:textId="2EAEBF1C" w:rsidR="005148F0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Potraživanja su veća u odnosu na 202</w:t>
      </w:r>
      <w:r w:rsidR="002B3B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godinu u iznosu 1</w:t>
      </w:r>
      <w:r w:rsidR="0055678E">
        <w:rPr>
          <w:rFonts w:ascii="Arial" w:hAnsi="Arial" w:cs="Arial"/>
          <w:sz w:val="24"/>
          <w:szCs w:val="24"/>
        </w:rPr>
        <w:t>7.7</w:t>
      </w:r>
      <w:r>
        <w:rPr>
          <w:rFonts w:ascii="Arial" w:hAnsi="Arial" w:cs="Arial"/>
          <w:sz w:val="24"/>
          <w:szCs w:val="24"/>
        </w:rPr>
        <w:t>% te se odnose na potraživanja temeljem pruženih usluga (veća popunjenost bolničkih kapaciteta)te temeljem ugovornih obveza HZZO-a.</w:t>
      </w:r>
    </w:p>
    <w:p w14:paraId="3501DAFD" w14:textId="77777777" w:rsidR="005148F0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233AF4A1" w14:textId="77777777" w:rsidR="005148F0" w:rsidRPr="003A57D5" w:rsidRDefault="005148F0" w:rsidP="005148F0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 w:rsidRPr="003A57D5">
        <w:rPr>
          <w:rFonts w:ascii="Arial" w:hAnsi="Arial" w:cs="Arial"/>
          <w:b/>
          <w:bCs/>
          <w:sz w:val="24"/>
          <w:szCs w:val="24"/>
        </w:rPr>
        <w:t>B003 O</w:t>
      </w:r>
      <w:r>
        <w:rPr>
          <w:rFonts w:ascii="Arial" w:hAnsi="Arial" w:cs="Arial"/>
          <w:b/>
          <w:bCs/>
          <w:sz w:val="24"/>
          <w:szCs w:val="24"/>
        </w:rPr>
        <w:t>BVEZE I VLASTITI IZVORI</w:t>
      </w:r>
    </w:p>
    <w:p w14:paraId="27C77A5D" w14:textId="1E63B16E" w:rsidR="005148F0" w:rsidRPr="00DE7A42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DE7A42">
        <w:rPr>
          <w:rFonts w:ascii="Arial" w:hAnsi="Arial" w:cs="Arial"/>
          <w:sz w:val="24"/>
          <w:szCs w:val="24"/>
        </w:rPr>
        <w:t xml:space="preserve">Vidljiv je porast </w:t>
      </w:r>
      <w:r>
        <w:rPr>
          <w:rFonts w:ascii="Arial" w:hAnsi="Arial" w:cs="Arial"/>
          <w:sz w:val="24"/>
          <w:szCs w:val="24"/>
        </w:rPr>
        <w:t xml:space="preserve">obveza za rashode poslovanja za </w:t>
      </w:r>
      <w:r w:rsidR="0055678E">
        <w:rPr>
          <w:rFonts w:ascii="Arial" w:hAnsi="Arial" w:cs="Arial"/>
          <w:sz w:val="24"/>
          <w:szCs w:val="24"/>
        </w:rPr>
        <w:t>18.4</w:t>
      </w:r>
      <w:r>
        <w:rPr>
          <w:rFonts w:ascii="Arial" w:hAnsi="Arial" w:cs="Arial"/>
          <w:sz w:val="24"/>
          <w:szCs w:val="24"/>
        </w:rPr>
        <w:t>% u odnosu na 202</w:t>
      </w:r>
      <w:r w:rsidR="005567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.godinu.</w:t>
      </w:r>
    </w:p>
    <w:p w14:paraId="2AAE0C44" w14:textId="29CD23FD" w:rsidR="005148F0" w:rsidRDefault="005148F0" w:rsidP="005148F0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Povećane su  obveze za zaposlene za </w:t>
      </w:r>
      <w:r w:rsidR="0055678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.3% , obveze za financijske rashode su veće 21.</w:t>
      </w:r>
      <w:r w:rsidR="005567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% ,ostale tekuće obveze u iznosu </w:t>
      </w:r>
      <w:r w:rsidR="0055678E">
        <w:rPr>
          <w:rFonts w:ascii="Arial" w:hAnsi="Arial" w:cs="Arial"/>
          <w:sz w:val="24"/>
          <w:szCs w:val="24"/>
        </w:rPr>
        <w:t>35.7</w:t>
      </w:r>
      <w:r>
        <w:rPr>
          <w:rFonts w:ascii="Arial" w:hAnsi="Arial" w:cs="Arial"/>
          <w:sz w:val="24"/>
          <w:szCs w:val="24"/>
        </w:rPr>
        <w:t xml:space="preserve">% i to najvećim dijelom obveze za neizvršen rad- avans HZZO koje ukupno iznose </w:t>
      </w:r>
      <w:r w:rsidR="0055678E">
        <w:rPr>
          <w:rFonts w:ascii="Arial" w:hAnsi="Arial" w:cs="Arial"/>
          <w:sz w:val="24"/>
          <w:szCs w:val="24"/>
        </w:rPr>
        <w:t>1.060.056,24</w:t>
      </w:r>
      <w:r>
        <w:rPr>
          <w:rFonts w:ascii="Arial" w:hAnsi="Arial" w:cs="Arial"/>
          <w:sz w:val="24"/>
          <w:szCs w:val="24"/>
        </w:rPr>
        <w:t xml:space="preserve"> </w:t>
      </w:r>
      <w:r w:rsidR="0055678E">
        <w:rPr>
          <w:rFonts w:ascii="Arial" w:hAnsi="Arial" w:cs="Arial"/>
          <w:sz w:val="24"/>
          <w:szCs w:val="24"/>
        </w:rPr>
        <w:t>eura</w:t>
      </w:r>
      <w:r>
        <w:rPr>
          <w:rFonts w:ascii="Arial" w:hAnsi="Arial" w:cs="Arial"/>
          <w:sz w:val="24"/>
          <w:szCs w:val="24"/>
        </w:rPr>
        <w:t xml:space="preserve"> za manje izvršen rad sukladno usklađenju za zapisnikom HZZO. </w:t>
      </w:r>
    </w:p>
    <w:p w14:paraId="7219554E" w14:textId="77777777" w:rsidR="005148F0" w:rsidRDefault="005148F0" w:rsidP="005148F0">
      <w:pPr>
        <w:jc w:val="both"/>
        <w:rPr>
          <w:rFonts w:ascii="Arial" w:hAnsi="Arial" w:cs="Arial"/>
          <w:sz w:val="24"/>
          <w:szCs w:val="24"/>
        </w:rPr>
      </w:pPr>
    </w:p>
    <w:p w14:paraId="50EA91EA" w14:textId="77777777" w:rsidR="005148F0" w:rsidRDefault="005148F0" w:rsidP="005148F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B2014">
        <w:rPr>
          <w:rFonts w:ascii="Arial" w:hAnsi="Arial" w:cs="Arial"/>
          <w:b/>
          <w:sz w:val="24"/>
          <w:szCs w:val="24"/>
        </w:rPr>
        <w:t>Izvanbilančni</w:t>
      </w:r>
      <w:proofErr w:type="spellEnd"/>
      <w:r w:rsidRPr="008B2014">
        <w:rPr>
          <w:rFonts w:ascii="Arial" w:hAnsi="Arial" w:cs="Arial"/>
          <w:b/>
          <w:sz w:val="24"/>
          <w:szCs w:val="24"/>
        </w:rPr>
        <w:t xml:space="preserve"> zapisi </w:t>
      </w:r>
    </w:p>
    <w:p w14:paraId="51EC8C28" w14:textId="77777777" w:rsidR="005148F0" w:rsidRDefault="005148F0" w:rsidP="005148F0">
      <w:pPr>
        <w:jc w:val="both"/>
        <w:rPr>
          <w:rFonts w:ascii="Arial" w:hAnsi="Arial" w:cs="Arial"/>
          <w:sz w:val="24"/>
          <w:szCs w:val="24"/>
        </w:rPr>
      </w:pPr>
      <w:r w:rsidRPr="008910EA">
        <w:rPr>
          <w:rFonts w:ascii="Arial" w:hAnsi="Arial" w:cs="Arial"/>
          <w:sz w:val="24"/>
          <w:szCs w:val="24"/>
        </w:rPr>
        <w:t xml:space="preserve">Vrijednost 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izvanbilančnim</w:t>
      </w:r>
      <w:proofErr w:type="spellEnd"/>
      <w:r>
        <w:rPr>
          <w:rFonts w:ascii="Arial" w:hAnsi="Arial" w:cs="Arial"/>
          <w:sz w:val="24"/>
          <w:szCs w:val="24"/>
        </w:rPr>
        <w:t xml:space="preserve"> zapisima odnosi se na primljena jamstva i garancije po sklopljenim ugovorima i evidentiranim sudskim sporovima u tijeku čiji popis dostavljamo u tablicama u prilogu.</w:t>
      </w:r>
    </w:p>
    <w:p w14:paraId="7AC9C5AD" w14:textId="77777777" w:rsidR="005148F0" w:rsidRDefault="005148F0" w:rsidP="005148F0">
      <w:pPr>
        <w:jc w:val="both"/>
        <w:rPr>
          <w:rFonts w:ascii="Arial" w:hAnsi="Arial" w:cs="Arial"/>
          <w:sz w:val="24"/>
          <w:szCs w:val="24"/>
        </w:rPr>
      </w:pPr>
    </w:p>
    <w:p w14:paraId="29B17450" w14:textId="77777777" w:rsidR="005148F0" w:rsidRDefault="005148F0" w:rsidP="005148F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 w:rsidRPr="00DC7F68">
        <w:rPr>
          <w:rFonts w:ascii="Arial" w:hAnsi="Arial" w:cs="Arial"/>
          <w:b/>
          <w:sz w:val="24"/>
          <w:szCs w:val="24"/>
        </w:rPr>
        <w:t>Struktura ukupnih rashoda i izdataka</w:t>
      </w:r>
      <w:r>
        <w:rPr>
          <w:rFonts w:ascii="Arial" w:hAnsi="Arial" w:cs="Arial"/>
          <w:b/>
          <w:sz w:val="24"/>
          <w:szCs w:val="24"/>
        </w:rPr>
        <w:t xml:space="preserve"> prema Bilanci</w:t>
      </w:r>
      <w:r w:rsidRPr="00DC7F68">
        <w:rPr>
          <w:rFonts w:ascii="Arial" w:hAnsi="Arial" w:cs="Arial"/>
          <w:b/>
          <w:sz w:val="24"/>
          <w:szCs w:val="24"/>
        </w:rPr>
        <w:t xml:space="preserve"> je slijedeća:</w:t>
      </w:r>
    </w:p>
    <w:p w14:paraId="1BE0F7DF" w14:textId="77777777" w:rsidR="00AE6155" w:rsidRDefault="00AE6155" w:rsidP="005148F0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14:paraId="6934382A" w14:textId="7A2FD4DD" w:rsidR="005148F0" w:rsidRDefault="00AE6155" w:rsidP="005148F0">
      <w:pPr>
        <w:pStyle w:val="Standard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148F0" w:rsidRPr="00DC7F68">
        <w:rPr>
          <w:rFonts w:ascii="Arial" w:hAnsi="Arial" w:cs="Arial"/>
          <w:b/>
          <w:sz w:val="24"/>
          <w:szCs w:val="24"/>
        </w:rPr>
        <w:t xml:space="preserve">anjak prihoda od nefinancijske </w:t>
      </w:r>
      <w:r w:rsidR="005148F0">
        <w:rPr>
          <w:rFonts w:ascii="Arial" w:hAnsi="Arial" w:cs="Arial"/>
          <w:b/>
          <w:sz w:val="24"/>
          <w:szCs w:val="24"/>
        </w:rPr>
        <w:t xml:space="preserve">imovine u iznosu </w:t>
      </w:r>
      <w:r>
        <w:rPr>
          <w:rFonts w:ascii="Arial" w:hAnsi="Arial" w:cs="Arial"/>
          <w:b/>
          <w:sz w:val="24"/>
          <w:szCs w:val="24"/>
        </w:rPr>
        <w:t>273.505,08</w:t>
      </w:r>
      <w:r w:rsidR="005148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eura</w:t>
      </w:r>
      <w:r w:rsidR="005148F0" w:rsidRPr="00DC7F68">
        <w:rPr>
          <w:rFonts w:ascii="Arial" w:hAnsi="Arial" w:cs="Arial"/>
          <w:b/>
          <w:sz w:val="24"/>
          <w:szCs w:val="24"/>
        </w:rPr>
        <w:t xml:space="preserve"> i manjak primitaka od financijske </w:t>
      </w:r>
      <w:r w:rsidR="005148F0">
        <w:rPr>
          <w:rFonts w:ascii="Arial" w:hAnsi="Arial" w:cs="Arial"/>
          <w:b/>
          <w:sz w:val="24"/>
          <w:szCs w:val="24"/>
        </w:rPr>
        <w:t xml:space="preserve">imovine u iznosu </w:t>
      </w:r>
      <w:r>
        <w:rPr>
          <w:rFonts w:ascii="Arial" w:hAnsi="Arial" w:cs="Arial"/>
          <w:b/>
          <w:sz w:val="24"/>
          <w:szCs w:val="24"/>
        </w:rPr>
        <w:t>483.593,52 eura.</w:t>
      </w:r>
    </w:p>
    <w:p w14:paraId="135B8963" w14:textId="4454E800" w:rsidR="005148F0" w:rsidRPr="00326304" w:rsidRDefault="005148F0" w:rsidP="005148F0">
      <w:pPr>
        <w:pStyle w:val="Standard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Provedena je korekcija rezultata zbog kapitalnih prijenosa na način zaduženja viška prihoda poslovanja ,a odobrenja računa manjka prihoda od nefinancijske imovine u iznosu od </w:t>
      </w:r>
      <w:r w:rsidR="00AE6155">
        <w:rPr>
          <w:rFonts w:ascii="Arial" w:hAnsi="Arial" w:cs="Arial"/>
          <w:b/>
          <w:bCs/>
          <w:sz w:val="24"/>
          <w:szCs w:val="24"/>
        </w:rPr>
        <w:t>88.485 57 eura.</w:t>
      </w:r>
    </w:p>
    <w:p w14:paraId="2D3D725C" w14:textId="77777777" w:rsidR="0010446F" w:rsidRDefault="0010446F" w:rsidP="0010446F">
      <w:pPr>
        <w:pStyle w:val="Standard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Iznos prenesenog manjka poslovanja iznosi 771.761,20 eura tako da  je konačni rezultat - manjak poslovanja u visini 757.098,60 eura.</w:t>
      </w:r>
    </w:p>
    <w:p w14:paraId="2958F18A" w14:textId="77777777" w:rsidR="0010446F" w:rsidRDefault="0010446F" w:rsidP="0010446F">
      <w:pPr>
        <w:pStyle w:val="Standard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0A0D1C0C" w14:textId="77777777" w:rsidR="00A94F47" w:rsidRDefault="00A94F47" w:rsidP="00A94F47">
      <w:pPr>
        <w:tabs>
          <w:tab w:val="left" w:pos="720"/>
          <w:tab w:val="center" w:pos="4153"/>
          <w:tab w:val="right" w:pos="8306"/>
        </w:tabs>
        <w:spacing w:before="8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BILJEŠKE UZ IZVJEŠTAJ O RASHODIMA PREMA FUNKCIJSKOJ KLASIFIKACIJI – OBRAZAC RAS-funkcijski</w:t>
      </w:r>
    </w:p>
    <w:p w14:paraId="33F9B461" w14:textId="77777777" w:rsidR="00A94F47" w:rsidRDefault="00A94F47" w:rsidP="00A94F47">
      <w:pPr>
        <w:tabs>
          <w:tab w:val="left" w:pos="720"/>
          <w:tab w:val="center" w:pos="4153"/>
          <w:tab w:val="right" w:pos="8306"/>
        </w:tabs>
        <w:spacing w:before="8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89B3AD" w14:textId="660DEE0C" w:rsidR="00A94F47" w:rsidRPr="00A94F47" w:rsidRDefault="00A94F47" w:rsidP="00A94F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0732 </w:t>
      </w:r>
      <w:r>
        <w:rPr>
          <w:rFonts w:ascii="Arial" w:hAnsi="Arial" w:cs="Arial"/>
          <w:b/>
          <w:sz w:val="24"/>
          <w:szCs w:val="24"/>
        </w:rPr>
        <w:t xml:space="preserve">Usluge specijalističkih bolnica – </w:t>
      </w:r>
      <w:r>
        <w:rPr>
          <w:rFonts w:ascii="Arial" w:hAnsi="Arial" w:cs="Arial"/>
          <w:sz w:val="24"/>
          <w:szCs w:val="24"/>
        </w:rPr>
        <w:t>rashodi redovne djelatnosti bolnice prema funkcijskoj klasifikaciji razvrstavaju se unutar funkcije 07- Zdravstvo. Rashodi se sastoje od rashoda poslovanja i rashoda za nabavu nefinancijske imovine te odgovaraju pozicijama u PR-RAS i to Y345 – Ukupni rashodi. Ukupni rashodi 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godine veći su u odnosu na 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godinu ponajviše zbog većih rashoda za nabavu nefinancijske imovine.</w:t>
      </w:r>
    </w:p>
    <w:p w14:paraId="426EB717" w14:textId="3F723783" w:rsidR="00EC1E5D" w:rsidRDefault="00A94F47" w:rsidP="00A94F47">
      <w:pPr>
        <w:pStyle w:val="Naslov21"/>
      </w:pPr>
      <w:r>
        <w:tab/>
      </w:r>
    </w:p>
    <w:p w14:paraId="2C72C612" w14:textId="77777777" w:rsidR="004E296A" w:rsidRDefault="004E296A" w:rsidP="002D5BA8">
      <w:pPr>
        <w:pStyle w:val="Naslov21"/>
        <w:rPr>
          <w:rFonts w:ascii="Arial" w:hAnsi="Arial" w:cs="Arial"/>
          <w:color w:val="000000"/>
          <w:sz w:val="24"/>
          <w:szCs w:val="24"/>
        </w:rPr>
      </w:pPr>
      <w:r>
        <w:tab/>
      </w:r>
      <w:r w:rsidR="00256395">
        <w:t xml:space="preserve">  </w:t>
      </w:r>
      <w:r>
        <w:tab/>
      </w:r>
      <w:r w:rsidR="00256395"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BILJEŠKE UZ IZVJEŠTAJ O OBVEZAMA </w:t>
      </w:r>
    </w:p>
    <w:p w14:paraId="4A257CC7" w14:textId="77777777" w:rsidR="002D5BA8" w:rsidRDefault="002D5BA8" w:rsidP="002D5BA8">
      <w:pPr>
        <w:rPr>
          <w:lang w:eastAsia="en-US"/>
        </w:rPr>
      </w:pPr>
    </w:p>
    <w:p w14:paraId="1B30A8C6" w14:textId="5534C25D" w:rsidR="002D5BA8" w:rsidRPr="002D5BA8" w:rsidRDefault="002D5BA8" w:rsidP="002D5BA8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Povećanje obveza u izvješta</w:t>
      </w:r>
      <w:r w:rsidR="00D10014">
        <w:rPr>
          <w:rFonts w:ascii="Arial" w:hAnsi="Arial" w:cs="Arial"/>
          <w:sz w:val="24"/>
          <w:szCs w:val="24"/>
          <w:lang w:eastAsia="en-US"/>
        </w:rPr>
        <w:t xml:space="preserve">jnom razdoblju iznosi </w:t>
      </w:r>
      <w:r w:rsidR="00A94F47">
        <w:rPr>
          <w:rFonts w:ascii="Arial" w:hAnsi="Arial" w:cs="Arial"/>
          <w:sz w:val="24"/>
          <w:szCs w:val="24"/>
          <w:lang w:eastAsia="en-US"/>
        </w:rPr>
        <w:t>3.122.294,85</w:t>
      </w:r>
      <w:r w:rsidR="00375446">
        <w:rPr>
          <w:rFonts w:ascii="Arial" w:hAnsi="Arial" w:cs="Arial"/>
          <w:sz w:val="24"/>
          <w:szCs w:val="24"/>
          <w:lang w:eastAsia="en-US"/>
        </w:rPr>
        <w:t xml:space="preserve"> eura</w:t>
      </w:r>
      <w:r w:rsidR="00BD4018">
        <w:rPr>
          <w:rFonts w:ascii="Arial" w:hAnsi="Arial" w:cs="Arial"/>
          <w:sz w:val="24"/>
          <w:szCs w:val="24"/>
          <w:lang w:eastAsia="en-US"/>
        </w:rPr>
        <w:t xml:space="preserve"> dok </w:t>
      </w:r>
      <w:r w:rsidR="00341C10">
        <w:rPr>
          <w:rFonts w:ascii="Arial" w:hAnsi="Arial" w:cs="Arial"/>
          <w:sz w:val="24"/>
          <w:szCs w:val="24"/>
          <w:lang w:eastAsia="en-US"/>
        </w:rPr>
        <w:t xml:space="preserve">iznos </w:t>
      </w:r>
      <w:r w:rsidR="00BD4018">
        <w:rPr>
          <w:rFonts w:ascii="Arial" w:hAnsi="Arial" w:cs="Arial"/>
          <w:sz w:val="24"/>
          <w:szCs w:val="24"/>
          <w:lang w:eastAsia="en-US"/>
        </w:rPr>
        <w:t>podmiren</w:t>
      </w:r>
      <w:r w:rsidR="00341C10">
        <w:rPr>
          <w:rFonts w:ascii="Arial" w:hAnsi="Arial" w:cs="Arial"/>
          <w:sz w:val="24"/>
          <w:szCs w:val="24"/>
          <w:lang w:eastAsia="en-US"/>
        </w:rPr>
        <w:t xml:space="preserve">ih </w:t>
      </w:r>
      <w:r w:rsidR="00BD4018">
        <w:rPr>
          <w:rFonts w:ascii="Arial" w:hAnsi="Arial" w:cs="Arial"/>
          <w:sz w:val="24"/>
          <w:szCs w:val="24"/>
          <w:lang w:eastAsia="en-US"/>
        </w:rPr>
        <w:t xml:space="preserve"> obveza </w:t>
      </w:r>
      <w:r w:rsidR="00341C10">
        <w:rPr>
          <w:rFonts w:ascii="Arial" w:hAnsi="Arial" w:cs="Arial"/>
          <w:sz w:val="24"/>
          <w:szCs w:val="24"/>
          <w:lang w:eastAsia="en-US"/>
        </w:rPr>
        <w:t xml:space="preserve">iznosi </w:t>
      </w:r>
      <w:r w:rsidR="00D1001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94F47">
        <w:rPr>
          <w:rFonts w:ascii="Arial" w:hAnsi="Arial" w:cs="Arial"/>
          <w:sz w:val="24"/>
          <w:szCs w:val="24"/>
          <w:lang w:eastAsia="en-US"/>
        </w:rPr>
        <w:t xml:space="preserve">2.832.859,54 </w:t>
      </w:r>
      <w:r w:rsidR="00375446">
        <w:rPr>
          <w:rFonts w:ascii="Arial" w:hAnsi="Arial" w:cs="Arial"/>
          <w:sz w:val="24"/>
          <w:szCs w:val="24"/>
          <w:lang w:eastAsia="en-US"/>
        </w:rPr>
        <w:t>eura.</w:t>
      </w:r>
    </w:p>
    <w:p w14:paraId="34C77C89" w14:textId="379D87F7" w:rsidR="00786E0E" w:rsidRDefault="004E296A" w:rsidP="001871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Stanje obveza na kraju izvještajnog razdoblja</w:t>
      </w:r>
      <w:r w:rsidR="00375446">
        <w:rPr>
          <w:rFonts w:ascii="Arial" w:hAnsi="Arial" w:cs="Arial"/>
          <w:sz w:val="24"/>
          <w:szCs w:val="24"/>
        </w:rPr>
        <w:t xml:space="preserve"> u iznosu 1.</w:t>
      </w:r>
      <w:r w:rsidR="00A94F47">
        <w:rPr>
          <w:rFonts w:ascii="Arial" w:hAnsi="Arial" w:cs="Arial"/>
          <w:sz w:val="24"/>
          <w:szCs w:val="24"/>
        </w:rPr>
        <w:t>278.857,88</w:t>
      </w:r>
      <w:r w:rsidR="00375446">
        <w:rPr>
          <w:rFonts w:ascii="Arial" w:hAnsi="Arial" w:cs="Arial"/>
          <w:sz w:val="24"/>
          <w:szCs w:val="24"/>
        </w:rPr>
        <w:t xml:space="preserve"> eura</w:t>
      </w:r>
      <w:r>
        <w:rPr>
          <w:rFonts w:ascii="Arial" w:hAnsi="Arial" w:cs="Arial"/>
          <w:sz w:val="24"/>
          <w:szCs w:val="24"/>
        </w:rPr>
        <w:t xml:space="preserve"> uz neplaćene obv</w:t>
      </w:r>
      <w:r w:rsidR="00FB6142">
        <w:rPr>
          <w:rFonts w:ascii="Arial" w:hAnsi="Arial" w:cs="Arial"/>
          <w:sz w:val="24"/>
          <w:szCs w:val="24"/>
        </w:rPr>
        <w:t>eze prema dobavljačima za materijalne rashode sastoji se  i od</w:t>
      </w:r>
      <w:r>
        <w:rPr>
          <w:rFonts w:ascii="Arial" w:hAnsi="Arial" w:cs="Arial"/>
          <w:sz w:val="24"/>
          <w:szCs w:val="24"/>
        </w:rPr>
        <w:t xml:space="preserve"> nedospjele obveze prema </w:t>
      </w:r>
      <w:r w:rsidR="002954DF">
        <w:rPr>
          <w:rFonts w:ascii="Arial" w:hAnsi="Arial" w:cs="Arial"/>
          <w:sz w:val="24"/>
          <w:szCs w:val="24"/>
        </w:rPr>
        <w:t xml:space="preserve">zaposlenima - plaća za </w:t>
      </w:r>
      <w:r w:rsidR="00A94F47">
        <w:rPr>
          <w:rFonts w:ascii="Arial" w:hAnsi="Arial" w:cs="Arial"/>
          <w:sz w:val="24"/>
          <w:szCs w:val="24"/>
        </w:rPr>
        <w:t>prosinac</w:t>
      </w:r>
      <w:r w:rsidR="00295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D10014">
        <w:rPr>
          <w:rFonts w:ascii="Arial" w:hAnsi="Arial" w:cs="Arial"/>
          <w:sz w:val="24"/>
          <w:szCs w:val="24"/>
        </w:rPr>
        <w:t>2</w:t>
      </w:r>
      <w:r w:rsidR="00375446">
        <w:rPr>
          <w:rFonts w:ascii="Arial" w:hAnsi="Arial" w:cs="Arial"/>
          <w:sz w:val="24"/>
          <w:szCs w:val="24"/>
        </w:rPr>
        <w:t>3</w:t>
      </w:r>
      <w:r w:rsidR="002954DF">
        <w:rPr>
          <w:rFonts w:ascii="Arial" w:hAnsi="Arial" w:cs="Arial"/>
          <w:sz w:val="24"/>
          <w:szCs w:val="24"/>
        </w:rPr>
        <w:t xml:space="preserve">.godine </w:t>
      </w:r>
      <w:r w:rsidR="00D10014">
        <w:rPr>
          <w:rFonts w:ascii="Arial" w:hAnsi="Arial" w:cs="Arial"/>
          <w:sz w:val="24"/>
          <w:szCs w:val="24"/>
        </w:rPr>
        <w:t>te obveze</w:t>
      </w:r>
      <w:r w:rsidR="00FB6142">
        <w:rPr>
          <w:rFonts w:ascii="Arial" w:hAnsi="Arial" w:cs="Arial"/>
          <w:sz w:val="24"/>
          <w:szCs w:val="24"/>
        </w:rPr>
        <w:t xml:space="preserve"> prema HZZO za ne</w:t>
      </w:r>
      <w:r w:rsidR="00D10014">
        <w:rPr>
          <w:rFonts w:ascii="Arial" w:hAnsi="Arial" w:cs="Arial"/>
          <w:sz w:val="24"/>
          <w:szCs w:val="24"/>
        </w:rPr>
        <w:t xml:space="preserve">izvršeni rad </w:t>
      </w:r>
      <w:r w:rsidR="00375446">
        <w:rPr>
          <w:rFonts w:ascii="Arial" w:hAnsi="Arial" w:cs="Arial"/>
          <w:sz w:val="24"/>
          <w:szCs w:val="24"/>
        </w:rPr>
        <w:t xml:space="preserve"> koja čini gotovo 8</w:t>
      </w:r>
      <w:r w:rsidR="00A94F47">
        <w:rPr>
          <w:rFonts w:ascii="Arial" w:hAnsi="Arial" w:cs="Arial"/>
          <w:sz w:val="24"/>
          <w:szCs w:val="24"/>
        </w:rPr>
        <w:t>3</w:t>
      </w:r>
      <w:r w:rsidR="00341C10">
        <w:rPr>
          <w:rFonts w:ascii="Arial" w:hAnsi="Arial" w:cs="Arial"/>
          <w:sz w:val="24"/>
          <w:szCs w:val="24"/>
        </w:rPr>
        <w:t>% ukupnih obveza.</w:t>
      </w:r>
    </w:p>
    <w:p w14:paraId="64016DFB" w14:textId="4E1BDA9B" w:rsidR="000C2745" w:rsidRDefault="000C2745" w:rsidP="001871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Dospjelost  obveza prema dobavljačima </w:t>
      </w:r>
      <w:r w:rsidR="00375446">
        <w:rPr>
          <w:rFonts w:ascii="Arial" w:hAnsi="Arial" w:cs="Arial"/>
          <w:sz w:val="24"/>
          <w:szCs w:val="24"/>
        </w:rPr>
        <w:t>za materijal i sirovine</w:t>
      </w:r>
      <w:r w:rsidR="00A94F47">
        <w:rPr>
          <w:rFonts w:ascii="Arial" w:hAnsi="Arial" w:cs="Arial"/>
          <w:sz w:val="24"/>
          <w:szCs w:val="24"/>
        </w:rPr>
        <w:t xml:space="preserve"> i nabavu imovine </w:t>
      </w:r>
      <w:r w:rsidR="00375446">
        <w:rPr>
          <w:rFonts w:ascii="Arial" w:hAnsi="Arial" w:cs="Arial"/>
          <w:sz w:val="24"/>
          <w:szCs w:val="24"/>
        </w:rPr>
        <w:t xml:space="preserve"> je do </w:t>
      </w:r>
      <w:r w:rsidR="00A94F47">
        <w:rPr>
          <w:rFonts w:ascii="Arial" w:hAnsi="Arial" w:cs="Arial"/>
          <w:sz w:val="24"/>
          <w:szCs w:val="24"/>
        </w:rPr>
        <w:t>3</w:t>
      </w:r>
      <w:r w:rsidR="00375446">
        <w:rPr>
          <w:rFonts w:ascii="Arial" w:hAnsi="Arial" w:cs="Arial"/>
          <w:sz w:val="24"/>
          <w:szCs w:val="24"/>
        </w:rPr>
        <w:t>0 dana najviše (</w:t>
      </w:r>
      <w:r w:rsidR="00A94F47">
        <w:rPr>
          <w:rFonts w:ascii="Arial" w:hAnsi="Arial" w:cs="Arial"/>
          <w:sz w:val="24"/>
          <w:szCs w:val="24"/>
        </w:rPr>
        <w:t>iznos 2.381,93</w:t>
      </w:r>
      <w:r w:rsidR="00375446">
        <w:rPr>
          <w:rFonts w:ascii="Arial" w:hAnsi="Arial" w:cs="Arial"/>
          <w:sz w:val="24"/>
          <w:szCs w:val="24"/>
        </w:rPr>
        <w:t xml:space="preserve"> eura) .</w:t>
      </w:r>
    </w:p>
    <w:p w14:paraId="25E52AB3" w14:textId="33091C2F" w:rsidR="00341C10" w:rsidRDefault="00341C10" w:rsidP="001871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trenutku predaj</w:t>
      </w:r>
      <w:r w:rsidR="00A94F4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izvještaja</w:t>
      </w:r>
      <w:r w:rsidR="00375446">
        <w:rPr>
          <w:rFonts w:ascii="Arial" w:hAnsi="Arial" w:cs="Arial"/>
          <w:sz w:val="24"/>
          <w:szCs w:val="24"/>
        </w:rPr>
        <w:t xml:space="preserve"> podmiren</w:t>
      </w:r>
      <w:r w:rsidR="00A94F47">
        <w:rPr>
          <w:rFonts w:ascii="Arial" w:hAnsi="Arial" w:cs="Arial"/>
          <w:sz w:val="24"/>
          <w:szCs w:val="24"/>
        </w:rPr>
        <w:t xml:space="preserve">e su sve </w:t>
      </w:r>
      <w:r w:rsidR="000C2745">
        <w:rPr>
          <w:rFonts w:ascii="Arial" w:hAnsi="Arial" w:cs="Arial"/>
          <w:sz w:val="24"/>
          <w:szCs w:val="24"/>
        </w:rPr>
        <w:t xml:space="preserve">obveze za materijalne rashode i usluge  te su isplaćene obveze za zaposlene (plaća </w:t>
      </w:r>
      <w:r w:rsidR="00A94F47">
        <w:rPr>
          <w:rFonts w:ascii="Arial" w:hAnsi="Arial" w:cs="Arial"/>
          <w:sz w:val="24"/>
          <w:szCs w:val="24"/>
        </w:rPr>
        <w:t>12/2023.</w:t>
      </w:r>
      <w:r w:rsidR="000C2745">
        <w:rPr>
          <w:rFonts w:ascii="Arial" w:hAnsi="Arial" w:cs="Arial"/>
          <w:sz w:val="24"/>
          <w:szCs w:val="24"/>
        </w:rPr>
        <w:t>).</w:t>
      </w:r>
    </w:p>
    <w:p w14:paraId="63A3D9CF" w14:textId="77777777" w:rsidR="000C2745" w:rsidRDefault="000C2745" w:rsidP="001871C9">
      <w:pPr>
        <w:jc w:val="both"/>
        <w:rPr>
          <w:rFonts w:ascii="Arial" w:hAnsi="Arial" w:cs="Arial"/>
          <w:sz w:val="24"/>
          <w:szCs w:val="24"/>
        </w:rPr>
      </w:pPr>
    </w:p>
    <w:p w14:paraId="1FE7D0AA" w14:textId="610BD681" w:rsidR="00E652EF" w:rsidRDefault="00CF6510" w:rsidP="00E65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LOPAČI, </w:t>
      </w:r>
      <w:r w:rsidR="00A94F47">
        <w:rPr>
          <w:rFonts w:ascii="Arial" w:hAnsi="Arial" w:cs="Arial"/>
          <w:sz w:val="24"/>
          <w:szCs w:val="24"/>
        </w:rPr>
        <w:t>31.01.2024.</w:t>
      </w:r>
    </w:p>
    <w:p w14:paraId="1B3CC3E8" w14:textId="77777777" w:rsidR="00E652EF" w:rsidRDefault="00E652EF" w:rsidP="00E65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Pročelnica Službe nezdravstvenih djelatnosti</w:t>
      </w:r>
    </w:p>
    <w:p w14:paraId="05344CF6" w14:textId="77777777" w:rsidR="00E652EF" w:rsidRPr="00726F65" w:rsidRDefault="00E652EF" w:rsidP="00E652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 Bralić Pavelić, </w:t>
      </w:r>
      <w:proofErr w:type="spellStart"/>
      <w:r>
        <w:rPr>
          <w:rFonts w:ascii="Arial" w:hAnsi="Arial" w:cs="Arial"/>
          <w:sz w:val="24"/>
          <w:szCs w:val="24"/>
        </w:rPr>
        <w:t>mag.oec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42793D41" w14:textId="77777777" w:rsidR="004E296A" w:rsidRPr="00C4605D" w:rsidRDefault="00E652EF" w:rsidP="00C4605D">
      <w:pPr>
        <w:tabs>
          <w:tab w:val="left" w:pos="720"/>
          <w:tab w:val="center" w:pos="4153"/>
          <w:tab w:val="right" w:pos="8306"/>
        </w:tabs>
        <w:spacing w:before="8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C40B0">
        <w:rPr>
          <w:rFonts w:ascii="Arial" w:hAnsi="Arial" w:cs="Arial"/>
          <w:b/>
          <w:sz w:val="24"/>
          <w:szCs w:val="24"/>
        </w:rPr>
        <w:t>R A V N A T E LJ</w:t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Neven Ivanović, dipl.oe</w:t>
      </w:r>
      <w:r w:rsidR="00F95BBA">
        <w:rPr>
          <w:rFonts w:ascii="Arial" w:hAnsi="Arial" w:cs="Arial"/>
          <w:b/>
          <w:sz w:val="24"/>
          <w:szCs w:val="24"/>
        </w:rPr>
        <w:t>c.</w:t>
      </w:r>
      <w:r w:rsidR="004E296A">
        <w:rPr>
          <w:rFonts w:ascii="Arial" w:hAnsi="Arial" w:cs="Arial"/>
          <w:b/>
          <w:bCs/>
          <w:sz w:val="24"/>
          <w:szCs w:val="24"/>
        </w:rPr>
        <w:tab/>
      </w:r>
    </w:p>
    <w:sectPr w:rsidR="004E296A" w:rsidRPr="00C4605D" w:rsidSect="00856F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7CE4" w14:textId="77777777" w:rsidR="00856F80" w:rsidRDefault="00856F80" w:rsidP="004E296A">
      <w:pPr>
        <w:spacing w:after="0" w:line="240" w:lineRule="auto"/>
      </w:pPr>
      <w:r>
        <w:separator/>
      </w:r>
    </w:p>
  </w:endnote>
  <w:endnote w:type="continuationSeparator" w:id="0">
    <w:p w14:paraId="574D567C" w14:textId="77777777" w:rsidR="00856F80" w:rsidRDefault="00856F80" w:rsidP="004E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629813"/>
      <w:docPartObj>
        <w:docPartGallery w:val="Page Numbers (Bottom of Page)"/>
        <w:docPartUnique/>
      </w:docPartObj>
    </w:sdtPr>
    <w:sdtContent>
      <w:p w14:paraId="401790F1" w14:textId="77777777" w:rsidR="00A94A30" w:rsidRDefault="0000000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D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2031A9" w14:textId="77777777" w:rsidR="00A94A30" w:rsidRDefault="00A94A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01D7" w14:textId="77777777" w:rsidR="00856F80" w:rsidRDefault="00856F80" w:rsidP="004E296A">
      <w:pPr>
        <w:spacing w:after="0" w:line="240" w:lineRule="auto"/>
      </w:pPr>
      <w:r>
        <w:separator/>
      </w:r>
    </w:p>
  </w:footnote>
  <w:footnote w:type="continuationSeparator" w:id="0">
    <w:p w14:paraId="3F875E95" w14:textId="77777777" w:rsidR="00856F80" w:rsidRDefault="00856F80" w:rsidP="004E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D875" w14:textId="77777777" w:rsidR="00A94A30" w:rsidRDefault="00A94A30">
    <w:pPr>
      <w:pStyle w:val="Zaglavlje"/>
    </w:pPr>
  </w:p>
  <w:p w14:paraId="45A6FEAF" w14:textId="77777777" w:rsidR="00A94A30" w:rsidRDefault="00A94A30">
    <w:r w:rsidRPr="007825EB">
      <w:rPr>
        <w:noProof/>
        <w:lang w:val="en-US" w:eastAsia="en-US"/>
      </w:rPr>
      <w:drawing>
        <wp:inline distT="0" distB="0" distL="0" distR="0" wp14:anchorId="488DE5C0" wp14:editId="06B3DA55">
          <wp:extent cx="2234242" cy="680659"/>
          <wp:effectExtent l="19050" t="0" r="0" b="0"/>
          <wp:docPr id="7" name="Picture 0" descr="Sca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830" cy="68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C36"/>
    <w:multiLevelType w:val="hybridMultilevel"/>
    <w:tmpl w:val="52F4E5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09B"/>
    <w:multiLevelType w:val="hybridMultilevel"/>
    <w:tmpl w:val="DFF69538"/>
    <w:lvl w:ilvl="0" w:tplc="E5A813C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3F7261"/>
    <w:multiLevelType w:val="hybridMultilevel"/>
    <w:tmpl w:val="D3BA34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A06"/>
    <w:multiLevelType w:val="hybridMultilevel"/>
    <w:tmpl w:val="154ED14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07F9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05F0E86"/>
    <w:multiLevelType w:val="hybridMultilevel"/>
    <w:tmpl w:val="B1104B1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B486A"/>
    <w:multiLevelType w:val="hybridMultilevel"/>
    <w:tmpl w:val="38185AD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17CE2"/>
    <w:multiLevelType w:val="hybridMultilevel"/>
    <w:tmpl w:val="883CF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36902">
    <w:abstractNumId w:val="6"/>
  </w:num>
  <w:num w:numId="2" w16cid:durableId="2053378909">
    <w:abstractNumId w:val="3"/>
  </w:num>
  <w:num w:numId="3" w16cid:durableId="2109932852">
    <w:abstractNumId w:val="4"/>
  </w:num>
  <w:num w:numId="4" w16cid:durableId="574897184">
    <w:abstractNumId w:val="7"/>
  </w:num>
  <w:num w:numId="5" w16cid:durableId="341052860">
    <w:abstractNumId w:val="1"/>
  </w:num>
  <w:num w:numId="6" w16cid:durableId="97600884">
    <w:abstractNumId w:val="2"/>
  </w:num>
  <w:num w:numId="7" w16cid:durableId="115025712">
    <w:abstractNumId w:val="5"/>
  </w:num>
  <w:num w:numId="8" w16cid:durableId="192599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225"/>
    <w:rsid w:val="00006EBF"/>
    <w:rsid w:val="0001407E"/>
    <w:rsid w:val="00015128"/>
    <w:rsid w:val="00017112"/>
    <w:rsid w:val="00027412"/>
    <w:rsid w:val="00041429"/>
    <w:rsid w:val="00043BF2"/>
    <w:rsid w:val="000457C8"/>
    <w:rsid w:val="000560F6"/>
    <w:rsid w:val="0006195A"/>
    <w:rsid w:val="00061AAB"/>
    <w:rsid w:val="000665FB"/>
    <w:rsid w:val="0007752B"/>
    <w:rsid w:val="000779AF"/>
    <w:rsid w:val="00081F9C"/>
    <w:rsid w:val="000A54CC"/>
    <w:rsid w:val="000A72DD"/>
    <w:rsid w:val="000C18F4"/>
    <w:rsid w:val="000C2745"/>
    <w:rsid w:val="000D3934"/>
    <w:rsid w:val="000E6F5C"/>
    <w:rsid w:val="000E7764"/>
    <w:rsid w:val="0010446F"/>
    <w:rsid w:val="00110CD2"/>
    <w:rsid w:val="00115FF7"/>
    <w:rsid w:val="00125999"/>
    <w:rsid w:val="001433A3"/>
    <w:rsid w:val="001578CD"/>
    <w:rsid w:val="0016413C"/>
    <w:rsid w:val="001829B2"/>
    <w:rsid w:val="00185D4D"/>
    <w:rsid w:val="00185D68"/>
    <w:rsid w:val="001871C9"/>
    <w:rsid w:val="00192083"/>
    <w:rsid w:val="001A4B20"/>
    <w:rsid w:val="001C3382"/>
    <w:rsid w:val="001C42BD"/>
    <w:rsid w:val="001D1011"/>
    <w:rsid w:val="001D1D48"/>
    <w:rsid w:val="001D1EFF"/>
    <w:rsid w:val="001E78A6"/>
    <w:rsid w:val="001F25C7"/>
    <w:rsid w:val="001F31A6"/>
    <w:rsid w:val="00206DE8"/>
    <w:rsid w:val="00210019"/>
    <w:rsid w:val="00256395"/>
    <w:rsid w:val="002753B3"/>
    <w:rsid w:val="002824DE"/>
    <w:rsid w:val="002932B4"/>
    <w:rsid w:val="002954DF"/>
    <w:rsid w:val="002B3BED"/>
    <w:rsid w:val="002C22F4"/>
    <w:rsid w:val="002D2954"/>
    <w:rsid w:val="002D5BA8"/>
    <w:rsid w:val="002D6C41"/>
    <w:rsid w:val="002F06F2"/>
    <w:rsid w:val="002F1DD9"/>
    <w:rsid w:val="002F5597"/>
    <w:rsid w:val="00307461"/>
    <w:rsid w:val="00310207"/>
    <w:rsid w:val="00326304"/>
    <w:rsid w:val="00341C10"/>
    <w:rsid w:val="00342225"/>
    <w:rsid w:val="003600C2"/>
    <w:rsid w:val="00375446"/>
    <w:rsid w:val="00382F82"/>
    <w:rsid w:val="00386A4A"/>
    <w:rsid w:val="003A108A"/>
    <w:rsid w:val="003B5DA5"/>
    <w:rsid w:val="003C480D"/>
    <w:rsid w:val="003D0112"/>
    <w:rsid w:val="003D2453"/>
    <w:rsid w:val="003D25B8"/>
    <w:rsid w:val="003E68D0"/>
    <w:rsid w:val="003F1B65"/>
    <w:rsid w:val="00401AD8"/>
    <w:rsid w:val="00416E09"/>
    <w:rsid w:val="00433CFC"/>
    <w:rsid w:val="0045692C"/>
    <w:rsid w:val="00460B9A"/>
    <w:rsid w:val="004619CC"/>
    <w:rsid w:val="00462228"/>
    <w:rsid w:val="00471E7B"/>
    <w:rsid w:val="00472831"/>
    <w:rsid w:val="004A0DBC"/>
    <w:rsid w:val="004B790B"/>
    <w:rsid w:val="004C2D8E"/>
    <w:rsid w:val="004C2DAB"/>
    <w:rsid w:val="004E296A"/>
    <w:rsid w:val="004E7D6D"/>
    <w:rsid w:val="004F7918"/>
    <w:rsid w:val="00507F4F"/>
    <w:rsid w:val="005148F0"/>
    <w:rsid w:val="00527FA2"/>
    <w:rsid w:val="005318B2"/>
    <w:rsid w:val="00533850"/>
    <w:rsid w:val="0054222C"/>
    <w:rsid w:val="0055678E"/>
    <w:rsid w:val="00562D01"/>
    <w:rsid w:val="00590347"/>
    <w:rsid w:val="0059288C"/>
    <w:rsid w:val="005A5807"/>
    <w:rsid w:val="005C40B0"/>
    <w:rsid w:val="0061788C"/>
    <w:rsid w:val="00635BFD"/>
    <w:rsid w:val="00641676"/>
    <w:rsid w:val="00650158"/>
    <w:rsid w:val="00660AAC"/>
    <w:rsid w:val="00670E9D"/>
    <w:rsid w:val="006835D2"/>
    <w:rsid w:val="00687C71"/>
    <w:rsid w:val="00692794"/>
    <w:rsid w:val="00694AB9"/>
    <w:rsid w:val="006974A2"/>
    <w:rsid w:val="006A381D"/>
    <w:rsid w:val="006A7157"/>
    <w:rsid w:val="006A7255"/>
    <w:rsid w:val="006C22D6"/>
    <w:rsid w:val="006E2B1A"/>
    <w:rsid w:val="006E3C50"/>
    <w:rsid w:val="006E459E"/>
    <w:rsid w:val="006E48E7"/>
    <w:rsid w:val="006E57C1"/>
    <w:rsid w:val="006F3225"/>
    <w:rsid w:val="006F4B4D"/>
    <w:rsid w:val="00722DA0"/>
    <w:rsid w:val="00726F65"/>
    <w:rsid w:val="0073190E"/>
    <w:rsid w:val="0073290D"/>
    <w:rsid w:val="007566FB"/>
    <w:rsid w:val="0076328A"/>
    <w:rsid w:val="00763F00"/>
    <w:rsid w:val="007825EB"/>
    <w:rsid w:val="00784282"/>
    <w:rsid w:val="00786E0E"/>
    <w:rsid w:val="00792985"/>
    <w:rsid w:val="007A1D49"/>
    <w:rsid w:val="007A74DF"/>
    <w:rsid w:val="007B615B"/>
    <w:rsid w:val="007C0AA6"/>
    <w:rsid w:val="007D3950"/>
    <w:rsid w:val="007E077A"/>
    <w:rsid w:val="007F02FD"/>
    <w:rsid w:val="007F6B1F"/>
    <w:rsid w:val="00810A9A"/>
    <w:rsid w:val="00816E81"/>
    <w:rsid w:val="0082129E"/>
    <w:rsid w:val="00827CCB"/>
    <w:rsid w:val="008561A7"/>
    <w:rsid w:val="00856F80"/>
    <w:rsid w:val="00860534"/>
    <w:rsid w:val="0087084E"/>
    <w:rsid w:val="00873853"/>
    <w:rsid w:val="008742E8"/>
    <w:rsid w:val="00876E08"/>
    <w:rsid w:val="00877D66"/>
    <w:rsid w:val="008869EA"/>
    <w:rsid w:val="008910EA"/>
    <w:rsid w:val="008B131F"/>
    <w:rsid w:val="008B2014"/>
    <w:rsid w:val="008D0057"/>
    <w:rsid w:val="008D5BE3"/>
    <w:rsid w:val="008F60D0"/>
    <w:rsid w:val="0090199A"/>
    <w:rsid w:val="00903EBB"/>
    <w:rsid w:val="00913589"/>
    <w:rsid w:val="0092376C"/>
    <w:rsid w:val="00926CCF"/>
    <w:rsid w:val="00942E95"/>
    <w:rsid w:val="0094690A"/>
    <w:rsid w:val="00953A15"/>
    <w:rsid w:val="00983225"/>
    <w:rsid w:val="00991DEA"/>
    <w:rsid w:val="009A6682"/>
    <w:rsid w:val="009D3678"/>
    <w:rsid w:val="009E7B2E"/>
    <w:rsid w:val="009F28E6"/>
    <w:rsid w:val="00A03F02"/>
    <w:rsid w:val="00A2075B"/>
    <w:rsid w:val="00A23F00"/>
    <w:rsid w:val="00A2743A"/>
    <w:rsid w:val="00A3039D"/>
    <w:rsid w:val="00A36904"/>
    <w:rsid w:val="00A67097"/>
    <w:rsid w:val="00A80F05"/>
    <w:rsid w:val="00A94A30"/>
    <w:rsid w:val="00A94F47"/>
    <w:rsid w:val="00AA0463"/>
    <w:rsid w:val="00AC05C2"/>
    <w:rsid w:val="00AD2C9F"/>
    <w:rsid w:val="00AD3E4C"/>
    <w:rsid w:val="00AD7C16"/>
    <w:rsid w:val="00AE4D49"/>
    <w:rsid w:val="00AE6155"/>
    <w:rsid w:val="00AE768F"/>
    <w:rsid w:val="00AF2B3D"/>
    <w:rsid w:val="00B26CB3"/>
    <w:rsid w:val="00B52648"/>
    <w:rsid w:val="00B53BF1"/>
    <w:rsid w:val="00B55B45"/>
    <w:rsid w:val="00B64F64"/>
    <w:rsid w:val="00B76CB2"/>
    <w:rsid w:val="00B925FA"/>
    <w:rsid w:val="00BA354F"/>
    <w:rsid w:val="00BB53AA"/>
    <w:rsid w:val="00BD4018"/>
    <w:rsid w:val="00C0099F"/>
    <w:rsid w:val="00C025F9"/>
    <w:rsid w:val="00C03240"/>
    <w:rsid w:val="00C0341F"/>
    <w:rsid w:val="00C07700"/>
    <w:rsid w:val="00C148B6"/>
    <w:rsid w:val="00C148C3"/>
    <w:rsid w:val="00C20DDF"/>
    <w:rsid w:val="00C22F41"/>
    <w:rsid w:val="00C25261"/>
    <w:rsid w:val="00C26A1C"/>
    <w:rsid w:val="00C414F2"/>
    <w:rsid w:val="00C41661"/>
    <w:rsid w:val="00C4605D"/>
    <w:rsid w:val="00C61CD2"/>
    <w:rsid w:val="00C62118"/>
    <w:rsid w:val="00C64375"/>
    <w:rsid w:val="00C7101D"/>
    <w:rsid w:val="00C8092E"/>
    <w:rsid w:val="00CA58AF"/>
    <w:rsid w:val="00CA712A"/>
    <w:rsid w:val="00CB5BFC"/>
    <w:rsid w:val="00CB5C6F"/>
    <w:rsid w:val="00CB6B35"/>
    <w:rsid w:val="00CC3747"/>
    <w:rsid w:val="00CC491E"/>
    <w:rsid w:val="00CD1CE3"/>
    <w:rsid w:val="00CE4CD5"/>
    <w:rsid w:val="00CE64A5"/>
    <w:rsid w:val="00CF0346"/>
    <w:rsid w:val="00CF25CC"/>
    <w:rsid w:val="00CF6510"/>
    <w:rsid w:val="00D053C1"/>
    <w:rsid w:val="00D10014"/>
    <w:rsid w:val="00D217B3"/>
    <w:rsid w:val="00D25D0E"/>
    <w:rsid w:val="00D266C3"/>
    <w:rsid w:val="00D33A66"/>
    <w:rsid w:val="00D35FD9"/>
    <w:rsid w:val="00D46220"/>
    <w:rsid w:val="00D60F50"/>
    <w:rsid w:val="00D618E5"/>
    <w:rsid w:val="00D625CA"/>
    <w:rsid w:val="00D64448"/>
    <w:rsid w:val="00D6596A"/>
    <w:rsid w:val="00D67F4A"/>
    <w:rsid w:val="00D729BB"/>
    <w:rsid w:val="00D94A58"/>
    <w:rsid w:val="00DC0E2C"/>
    <w:rsid w:val="00DD2683"/>
    <w:rsid w:val="00DD3885"/>
    <w:rsid w:val="00DE7A42"/>
    <w:rsid w:val="00DF1625"/>
    <w:rsid w:val="00DF191C"/>
    <w:rsid w:val="00DF195A"/>
    <w:rsid w:val="00DF78EB"/>
    <w:rsid w:val="00E0795A"/>
    <w:rsid w:val="00E15201"/>
    <w:rsid w:val="00E31DA1"/>
    <w:rsid w:val="00E325BD"/>
    <w:rsid w:val="00E33120"/>
    <w:rsid w:val="00E359C3"/>
    <w:rsid w:val="00E45C0D"/>
    <w:rsid w:val="00E46BFC"/>
    <w:rsid w:val="00E61E67"/>
    <w:rsid w:val="00E652EF"/>
    <w:rsid w:val="00E7386B"/>
    <w:rsid w:val="00E7667E"/>
    <w:rsid w:val="00E80782"/>
    <w:rsid w:val="00E81FF6"/>
    <w:rsid w:val="00E83B92"/>
    <w:rsid w:val="00E96FD3"/>
    <w:rsid w:val="00EA3E31"/>
    <w:rsid w:val="00EA5A4F"/>
    <w:rsid w:val="00EB0257"/>
    <w:rsid w:val="00EC1211"/>
    <w:rsid w:val="00EC1C94"/>
    <w:rsid w:val="00EC1E5D"/>
    <w:rsid w:val="00EC4D55"/>
    <w:rsid w:val="00EC50C9"/>
    <w:rsid w:val="00ED6A4A"/>
    <w:rsid w:val="00EE10DC"/>
    <w:rsid w:val="00EE229C"/>
    <w:rsid w:val="00F106AD"/>
    <w:rsid w:val="00F16E13"/>
    <w:rsid w:val="00F3198C"/>
    <w:rsid w:val="00F46F9C"/>
    <w:rsid w:val="00F52F39"/>
    <w:rsid w:val="00F540B3"/>
    <w:rsid w:val="00F60D15"/>
    <w:rsid w:val="00F8293D"/>
    <w:rsid w:val="00F85931"/>
    <w:rsid w:val="00F87C30"/>
    <w:rsid w:val="00F87E0E"/>
    <w:rsid w:val="00F95BBA"/>
    <w:rsid w:val="00FB6142"/>
    <w:rsid w:val="00FB76EB"/>
    <w:rsid w:val="00FB78BD"/>
    <w:rsid w:val="00FD1409"/>
    <w:rsid w:val="00FD1A10"/>
    <w:rsid w:val="00FD1D35"/>
    <w:rsid w:val="00FD2771"/>
    <w:rsid w:val="00F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9437"/>
  <w15:docId w15:val="{D2650245-E5AF-463D-B39D-881A6C80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C7"/>
    <w:pPr>
      <w:spacing w:after="180" w:line="268" w:lineRule="auto"/>
    </w:pPr>
    <w:rPr>
      <w:rFonts w:ascii="Times New Roman" w:hAnsi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5C7"/>
    <w:pPr>
      <w:ind w:left="720"/>
      <w:contextualSpacing/>
    </w:pPr>
    <w:rPr>
      <w:rFonts w:eastAsia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225"/>
    <w:rPr>
      <w:rFonts w:ascii="Tahoma" w:hAnsi="Tahoma" w:cs="Tahoma"/>
      <w:color w:val="000000"/>
      <w:kern w:val="28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2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96A"/>
    <w:rPr>
      <w:rFonts w:ascii="Times New Roman" w:hAnsi="Times New Roman"/>
      <w:color w:val="000000"/>
      <w:kern w:val="28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2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96A"/>
    <w:rPr>
      <w:rFonts w:ascii="Times New Roman" w:hAnsi="Times New Roman"/>
      <w:color w:val="000000"/>
      <w:kern w:val="28"/>
      <w:sz w:val="20"/>
      <w:szCs w:val="20"/>
      <w:lang w:eastAsia="hr-HR"/>
    </w:rPr>
  </w:style>
  <w:style w:type="paragraph" w:customStyle="1" w:styleId="Naslov21">
    <w:name w:val="Naslov 21"/>
    <w:basedOn w:val="Normal"/>
    <w:next w:val="Normal"/>
    <w:rsid w:val="004E296A"/>
    <w:pPr>
      <w:keepNext/>
      <w:keepLines/>
      <w:widowControl w:val="0"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en-US"/>
    </w:rPr>
  </w:style>
  <w:style w:type="paragraph" w:customStyle="1" w:styleId="Standard">
    <w:name w:val="Standard"/>
    <w:rsid w:val="004E29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r-HR"/>
    </w:rPr>
  </w:style>
  <w:style w:type="paragraph" w:customStyle="1" w:styleId="T-98-2">
    <w:name w:val="T-9/8-2"/>
    <w:basedOn w:val="Normal"/>
    <w:rsid w:val="004E296A"/>
    <w:pPr>
      <w:widowControl w:val="0"/>
      <w:tabs>
        <w:tab w:val="left" w:pos="2153"/>
      </w:tabs>
      <w:autoSpaceDE w:val="0"/>
      <w:autoSpaceDN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color w:val="auto"/>
      <w:kern w:val="0"/>
      <w:sz w:val="19"/>
      <w:szCs w:val="19"/>
    </w:rPr>
  </w:style>
  <w:style w:type="paragraph" w:styleId="Tijeloteksta2">
    <w:name w:val="Body Text 2"/>
    <w:basedOn w:val="Normal"/>
    <w:link w:val="Tijeloteksta2Char"/>
    <w:rsid w:val="004E296A"/>
    <w:pPr>
      <w:spacing w:after="0" w:line="240" w:lineRule="auto"/>
      <w:jc w:val="both"/>
    </w:pPr>
    <w:rPr>
      <w:rFonts w:ascii="Arial" w:eastAsia="Times New Roman" w:hAnsi="Arial" w:cs="Times New Roman"/>
      <w:color w:val="auto"/>
      <w:kern w:val="0"/>
      <w:sz w:val="22"/>
    </w:rPr>
  </w:style>
  <w:style w:type="character" w:customStyle="1" w:styleId="Tijeloteksta2Char">
    <w:name w:val="Tijelo teksta 2 Char"/>
    <w:basedOn w:val="Zadanifontodlomka"/>
    <w:link w:val="Tijeloteksta2"/>
    <w:rsid w:val="004E296A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3E14B-F0D1-4644-8915-B28CAFE1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ofilipovic</dc:creator>
  <cp:lastModifiedBy>Iva Bralić-Pavelić</cp:lastModifiedBy>
  <cp:revision>220</cp:revision>
  <cp:lastPrinted>2024-01-31T14:43:00Z</cp:lastPrinted>
  <dcterms:created xsi:type="dcterms:W3CDTF">2018-02-02T12:39:00Z</dcterms:created>
  <dcterms:modified xsi:type="dcterms:W3CDTF">2024-01-31T14:44:00Z</dcterms:modified>
</cp:coreProperties>
</file>