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22C2"/>
    <w:p w14:paraId="4BB15ED1">
      <w:pPr>
        <w:spacing w:after="200" w:line="276" w:lineRule="auto"/>
        <w:jc w:val="both"/>
      </w:pPr>
      <w:r>
        <w:drawing>
          <wp:inline distT="0" distB="0" distL="114300" distR="114300">
            <wp:extent cx="2689225" cy="81915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ACA3">
      <w:pPr>
        <w:spacing w:after="200"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>
        <w:rPr>
          <w:rFonts w:hint="default" w:eastAsia="Calibri"/>
          <w:b/>
          <w:i/>
          <w:sz w:val="22"/>
          <w:szCs w:val="22"/>
          <w:lang w:val="hr-HR" w:eastAsia="en-US"/>
        </w:rPr>
        <w:t>Prilog 1.-</w:t>
      </w:r>
      <w:r>
        <w:rPr>
          <w:rFonts w:eastAsia="Calibri"/>
          <w:b/>
          <w:i/>
          <w:sz w:val="22"/>
          <w:szCs w:val="22"/>
          <w:lang w:eastAsia="en-US"/>
        </w:rPr>
        <w:t xml:space="preserve"> Ponudbeni list</w:t>
      </w:r>
      <w:bookmarkStart w:id="0" w:name="_Toc322002682"/>
      <w:bookmarkEnd w:id="0"/>
      <w:r>
        <w:rPr>
          <w:rFonts w:eastAsia="Calibri"/>
          <w:b/>
          <w:i/>
          <w:sz w:val="22"/>
          <w:szCs w:val="22"/>
          <w:lang w:eastAsia="en-US"/>
        </w:rPr>
        <w:t xml:space="preserve"> (Ispuniti sve stavke obrasca)</w:t>
      </w:r>
    </w:p>
    <w:p w14:paraId="2794D096">
      <w:pPr>
        <w:spacing w:after="200" w:line="276" w:lineRule="auto"/>
        <w:jc w:val="both"/>
        <w:rPr>
          <w:rFonts w:hint="default" w:cs="Times New Roman"/>
          <w:b/>
          <w:bCs w:val="0"/>
          <w:color w:val="auto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eastAsia="en-US"/>
        </w:rPr>
        <w:t xml:space="preserve">Ponudbeni list br.___________ u predmetu nabave: 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2"/>
          <w:szCs w:val="22"/>
          <w:lang w:val="hr-HR"/>
        </w:rPr>
        <w:t xml:space="preserve"> </w:t>
      </w:r>
      <w:r>
        <w:rPr>
          <w:rFonts w:hint="default" w:cs="Times New Roman"/>
          <w:b/>
          <w:bCs w:val="0"/>
          <w:color w:val="auto"/>
          <w:sz w:val="22"/>
          <w:szCs w:val="22"/>
          <w:lang w:val="hr-HR"/>
        </w:rPr>
        <w:t xml:space="preserve">SREDSTVA ZA ČIŠĆENJE I ODRŽAVANJE, </w:t>
      </w:r>
    </w:p>
    <w:p w14:paraId="5172A911">
      <w:pPr>
        <w:spacing w:after="200" w:line="276" w:lineRule="auto"/>
        <w:jc w:val="both"/>
        <w:rPr>
          <w:rFonts w:hint="default" w:eastAsia="Calibri"/>
          <w:sz w:val="22"/>
          <w:szCs w:val="22"/>
          <w:lang w:val="hr-HR" w:eastAsia="en-US"/>
        </w:rPr>
      </w:pPr>
      <w:r>
        <w:rPr>
          <w:rFonts w:hint="default" w:cs="Times New Roman"/>
          <w:b/>
          <w:bCs w:val="0"/>
          <w:color w:val="auto"/>
          <w:sz w:val="22"/>
          <w:szCs w:val="22"/>
          <w:lang w:val="hr-HR"/>
        </w:rPr>
        <w:t>grupa_______________________________________________________</w:t>
      </w:r>
    </w:p>
    <w:p w14:paraId="36CCD6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Evidencijski broj nabave: 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2"/>
          <w:szCs w:val="22"/>
        </w:rPr>
        <w:t>0</w:t>
      </w:r>
      <w:r>
        <w:rPr>
          <w:rFonts w:hint="default" w:cs="Times New Roman"/>
          <w:b/>
          <w:bCs w:val="0"/>
          <w:color w:val="auto"/>
          <w:sz w:val="22"/>
          <w:szCs w:val="22"/>
          <w:lang w:val="hr-HR"/>
        </w:rPr>
        <w:t>5</w:t>
      </w:r>
      <w:bookmarkStart w:id="3" w:name="_GoBack"/>
      <w:bookmarkEnd w:id="3"/>
      <w:r>
        <w:rPr>
          <w:rFonts w:hint="default" w:ascii="Times New Roman" w:hAnsi="Times New Roman" w:eastAsia="Times New Roman" w:cs="Times New Roman"/>
          <w:b/>
          <w:bCs w:val="0"/>
          <w:color w:val="auto"/>
          <w:sz w:val="22"/>
          <w:szCs w:val="22"/>
        </w:rPr>
        <w:t>-202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2"/>
          <w:szCs w:val="22"/>
          <w:lang w:val="hr-HR"/>
        </w:rPr>
        <w:t>5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2"/>
          <w:szCs w:val="22"/>
        </w:rPr>
        <w:t>/JN</w:t>
      </w:r>
    </w:p>
    <w:tbl>
      <w:tblPr>
        <w:tblStyle w:val="3"/>
        <w:tblW w:w="9828" w:type="dxa"/>
        <w:tblInd w:w="0" w:type="dxa"/>
        <w:tblBorders>
          <w:top w:val="thinThickSmallGap" w:color="999999" w:sz="12" w:space="0"/>
          <w:left w:val="thinThickSmallGap" w:color="999999" w:sz="12" w:space="0"/>
          <w:bottom w:val="thinThickSmallGap" w:color="999999" w:sz="12" w:space="0"/>
          <w:right w:val="thinThickSmallGap" w:color="999999" w:sz="12" w:space="0"/>
          <w:insideH w:val="thinThickSmallGap" w:color="999999" w:sz="12" w:space="0"/>
          <w:insideV w:val="thinThickSmallGap" w:color="999999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4680"/>
      </w:tblGrid>
      <w:tr w14:paraId="26065C82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28" w:type="dxa"/>
            <w:gridSpan w:val="2"/>
            <w:shd w:val="clear" w:color="auto" w:fill="CCECFF"/>
            <w:vAlign w:val="center"/>
          </w:tcPr>
          <w:p w14:paraId="6B473698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PODACI O PONUDITELJU</w:t>
            </w:r>
          </w:p>
        </w:tc>
      </w:tr>
      <w:tr w14:paraId="33144E95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5D17A14B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Naziv ponuditelja:</w:t>
            </w:r>
          </w:p>
        </w:tc>
        <w:tc>
          <w:tcPr>
            <w:tcW w:w="4680" w:type="dxa"/>
            <w:vAlign w:val="center"/>
          </w:tcPr>
          <w:p w14:paraId="6E93B1AE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0D97C74E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2D177309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Sjedište ponuditelja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77A4EFFD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0F9A9AA3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12C5C1B2">
            <w:pPr>
              <w:spacing w:after="200" w:line="276" w:lineRule="auto"/>
              <w:jc w:val="both"/>
              <w:rPr>
                <w:rFonts w:hint="default" w:eastAsia="Calibri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Adresa ponuditelja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47A492A5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50C967FD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392B18C3">
            <w:pPr>
              <w:spacing w:after="200" w:line="276" w:lineRule="auto"/>
              <w:jc w:val="both"/>
              <w:rPr>
                <w:rFonts w:hint="default" w:eastAsia="Calibri"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OIB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4561B77F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799F6A49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59A7417B">
            <w:pPr>
              <w:spacing w:after="200" w:line="276" w:lineRule="auto"/>
              <w:jc w:val="both"/>
              <w:rPr>
                <w:rFonts w:hint="default" w:eastAsia="Calibri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 računa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0087ED18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5F8F3F86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73BD780A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Ponuditelj je u sustavu PDV-a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46B3173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DA - NE</w:t>
            </w:r>
          </w:p>
        </w:tc>
      </w:tr>
      <w:tr w14:paraId="2B2773A9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1584D2A5">
            <w:pPr>
              <w:spacing w:after="200" w:line="276" w:lineRule="auto"/>
              <w:jc w:val="both"/>
              <w:rPr>
                <w:rFonts w:hint="default" w:eastAsia="Calibri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Adresa za dostavu pošte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2391CB0D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3E9384BB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238CEE3E">
            <w:pPr>
              <w:spacing w:after="200" w:line="276" w:lineRule="auto"/>
              <w:jc w:val="both"/>
              <w:rPr>
                <w:rFonts w:hint="default" w:eastAsia="Calibri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Adresa e-pošte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709C7DD0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554FA1ED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3C57D0A0">
            <w:pPr>
              <w:spacing w:after="200" w:line="276" w:lineRule="auto"/>
              <w:jc w:val="both"/>
              <w:rPr>
                <w:rFonts w:hint="default" w:eastAsia="Calibri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Kontakt osoba ponuditelja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0FEB6A0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0FFD7151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8" w:type="dxa"/>
            <w:vAlign w:val="center"/>
          </w:tcPr>
          <w:p w14:paraId="6B03E5F3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 telefona:</w:t>
            </w:r>
          </w:p>
        </w:tc>
        <w:tc>
          <w:tcPr>
            <w:tcW w:w="4680" w:type="dxa"/>
            <w:vAlign w:val="center"/>
          </w:tcPr>
          <w:p w14:paraId="0F9987DA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 telefaksa:</w:t>
            </w:r>
          </w:p>
        </w:tc>
      </w:tr>
      <w:tr w14:paraId="1E32B1C5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828" w:type="dxa"/>
            <w:gridSpan w:val="2"/>
            <w:shd w:val="clear" w:color="auto" w:fill="CCECFF"/>
            <w:vAlign w:val="center"/>
          </w:tcPr>
          <w:p w14:paraId="08F0EFF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CIJENA PONUDE</w:t>
            </w:r>
          </w:p>
        </w:tc>
      </w:tr>
      <w:tr w14:paraId="1C37C1B3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148" w:type="dxa"/>
            <w:vAlign w:val="center"/>
          </w:tcPr>
          <w:p w14:paraId="19DAA0A5">
            <w:pPr>
              <w:spacing w:after="200" w:line="276" w:lineRule="auto"/>
              <w:jc w:val="both"/>
              <w:rPr>
                <w:rFonts w:hint="default" w:eastAsia="Calibri"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Cijena ponude bez PDV-a – brojkama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735197C1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1362E8FA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148" w:type="dxa"/>
            <w:vAlign w:val="center"/>
          </w:tcPr>
          <w:p w14:paraId="220EA9CD">
            <w:pPr>
              <w:spacing w:after="200" w:line="276" w:lineRule="auto"/>
              <w:jc w:val="both"/>
              <w:rPr>
                <w:rFonts w:hint="default" w:eastAsia="Calibri"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Iznos PDV-a – brojkama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2794D2AC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47775D02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28" w:type="dxa"/>
            <w:gridSpan w:val="2"/>
            <w:vAlign w:val="center"/>
          </w:tcPr>
          <w:p w14:paraId="54908627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14:paraId="343D2388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48" w:type="dxa"/>
            <w:vAlign w:val="center"/>
          </w:tcPr>
          <w:p w14:paraId="49380392">
            <w:pPr>
              <w:spacing w:after="200" w:line="276" w:lineRule="auto"/>
              <w:jc w:val="both"/>
              <w:rPr>
                <w:rFonts w:hint="default" w:eastAsia="Calibri"/>
                <w:sz w:val="20"/>
                <w:szCs w:val="20"/>
                <w:lang w:val="hr-HR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Cijena ponude s PDV-om  -  brojkama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</w:t>
            </w:r>
          </w:p>
        </w:tc>
        <w:tc>
          <w:tcPr>
            <w:tcW w:w="4680" w:type="dxa"/>
            <w:vAlign w:val="center"/>
          </w:tcPr>
          <w:p w14:paraId="04EDDCD2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24C2DA9A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28" w:type="dxa"/>
            <w:gridSpan w:val="2"/>
            <w:shd w:val="clear" w:color="auto" w:fill="CCECFF"/>
            <w:vAlign w:val="center"/>
          </w:tcPr>
          <w:p w14:paraId="2888D7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PODACI O PONUDI</w:t>
            </w:r>
          </w:p>
        </w:tc>
      </w:tr>
      <w:tr w14:paraId="694DEDC4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48" w:type="dxa"/>
            <w:vAlign w:val="center"/>
          </w:tcPr>
          <w:p w14:paraId="62490243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Rok valjanosti ponude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>: 45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dana</w:t>
            </w:r>
            <w:r>
              <w:rPr>
                <w:rFonts w:hint="default" w:eastAsia="Calibri"/>
                <w:sz w:val="20"/>
                <w:szCs w:val="20"/>
                <w:lang w:val="hr-HR" w:eastAsia="en-US"/>
              </w:rPr>
              <w:t xml:space="preserve"> od dana otvaranja ponude</w:t>
            </w:r>
          </w:p>
        </w:tc>
        <w:tc>
          <w:tcPr>
            <w:tcW w:w="4680" w:type="dxa"/>
            <w:vAlign w:val="center"/>
          </w:tcPr>
          <w:p w14:paraId="25E8A6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14:paraId="44A10506">
        <w:tblPrEx>
          <w:tblBorders>
            <w:top w:val="thinThickSmallGap" w:color="999999" w:sz="12" w:space="0"/>
            <w:left w:val="thinThickSmallGap" w:color="999999" w:sz="12" w:space="0"/>
            <w:bottom w:val="thinThickSmallGap" w:color="999999" w:sz="12" w:space="0"/>
            <w:right w:val="thinThickSmallGap" w:color="999999" w:sz="12" w:space="0"/>
            <w:insideH w:val="thinThickSmallGap" w:color="999999" w:sz="12" w:space="0"/>
            <w:insideV w:val="thinThickSmallGap" w:color="999999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48" w:type="dxa"/>
            <w:vAlign w:val="center"/>
          </w:tcPr>
          <w:p w14:paraId="6DA772A2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Nadnevak ponude</w:t>
            </w:r>
          </w:p>
        </w:tc>
        <w:tc>
          <w:tcPr>
            <w:tcW w:w="4680" w:type="dxa"/>
            <w:vAlign w:val="center"/>
          </w:tcPr>
          <w:p w14:paraId="4BE5A96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14:paraId="11CFB46D">
      <w:pPr>
        <w:tabs>
          <w:tab w:val="left" w:pos="6705"/>
        </w:tabs>
        <w:spacing w:after="200" w:line="276" w:lineRule="auto"/>
        <w:ind w:left="360"/>
        <w:jc w:val="center"/>
        <w:rPr>
          <w:rFonts w:eastAsia="Calibri"/>
          <w:sz w:val="22"/>
          <w:szCs w:val="22"/>
          <w:lang w:eastAsia="en-US"/>
        </w:rPr>
      </w:pPr>
      <w:bookmarkStart w:id="1" w:name="_Toc322072075"/>
      <w:bookmarkStart w:id="2" w:name="_Toc322071940"/>
      <w:r>
        <w:rPr>
          <w:rFonts w:eastAsia="Calibri"/>
          <w:sz w:val="22"/>
          <w:szCs w:val="22"/>
          <w:lang w:eastAsia="en-US"/>
        </w:rPr>
        <w:t xml:space="preserve">                                                  </w:t>
      </w:r>
    </w:p>
    <w:p w14:paraId="1FE2C0B1">
      <w:pPr>
        <w:tabs>
          <w:tab w:val="left" w:pos="6705"/>
        </w:tabs>
        <w:spacing w:after="200" w:line="276" w:lineRule="auto"/>
        <w:ind w:left="360"/>
        <w:jc w:val="center"/>
        <w:rPr>
          <w:rFonts w:eastAsia="Calibri"/>
          <w:sz w:val="22"/>
          <w:szCs w:val="22"/>
          <w:lang w:eastAsia="en-US"/>
        </w:rPr>
      </w:pPr>
    </w:p>
    <w:p w14:paraId="704A95E3">
      <w:pPr>
        <w:tabs>
          <w:tab w:val="left" w:pos="6705"/>
        </w:tabs>
        <w:spacing w:after="200" w:line="276" w:lineRule="auto"/>
        <w:ind w:left="360"/>
        <w:jc w:val="center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</w:t>
      </w:r>
      <w:r>
        <w:rPr>
          <w:rFonts w:hint="default" w:eastAsia="Calibri"/>
          <w:sz w:val="22"/>
          <w:szCs w:val="22"/>
          <w:lang w:val="hr-HR" w:eastAsia="en-US"/>
        </w:rPr>
        <w:t xml:space="preserve">          </w:t>
      </w:r>
      <w:r>
        <w:rPr>
          <w:rFonts w:eastAsia="Calibri"/>
          <w:sz w:val="22"/>
          <w:szCs w:val="22"/>
          <w:lang w:eastAsia="en-US"/>
        </w:rPr>
        <w:t xml:space="preserve">M.P.     </w:t>
      </w:r>
      <w:r>
        <w:rPr>
          <w:rFonts w:hint="default" w:eastAsia="Calibri"/>
          <w:sz w:val="22"/>
          <w:szCs w:val="22"/>
          <w:lang w:val="hr-HR" w:eastAsia="en-US"/>
        </w:rPr>
        <w:t xml:space="preserve">                          </w:t>
      </w:r>
      <w:r>
        <w:rPr>
          <w:rFonts w:eastAsia="Calibri"/>
          <w:sz w:val="22"/>
          <w:szCs w:val="22"/>
          <w:lang w:eastAsia="en-US"/>
        </w:rPr>
        <w:t>________</w:t>
      </w:r>
      <w:r>
        <w:rPr>
          <w:rFonts w:eastAsia="Calibri"/>
          <w:i/>
          <w:sz w:val="22"/>
          <w:szCs w:val="22"/>
          <w:lang w:eastAsia="en-US"/>
        </w:rPr>
        <w:t>____________________</w:t>
      </w:r>
    </w:p>
    <w:p w14:paraId="78651614">
      <w:pPr>
        <w:tabs>
          <w:tab w:val="left" w:pos="6705"/>
        </w:tabs>
        <w:spacing w:after="200" w:line="276" w:lineRule="auto"/>
        <w:ind w:left="360"/>
        <w:jc w:val="right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(potpis ovlaštene osobe ponuditelja)</w:t>
      </w:r>
      <w:bookmarkEnd w:id="1"/>
      <w:bookmarkEnd w:id="2"/>
    </w:p>
    <w:p w14:paraId="259661F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027C"/>
    <w:rsid w:val="1858027C"/>
    <w:rsid w:val="18D53D83"/>
    <w:rsid w:val="2EF91528"/>
    <w:rsid w:val="522E1DC0"/>
    <w:rsid w:val="62D21D1E"/>
    <w:rsid w:val="6E2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2025-05-23T09:08:00Z</dcterms:created>
  <dc:creator>dmatkovic</dc:creator>
  <cp:lastModifiedBy>dmatkovic</cp:lastModifiedBy>
  <dcterms:modified xsi:type="dcterms:W3CDTF">2025-10-20T10:17:46Z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41DD1590808C482786B845347E3D4444_11</vt:lpwstr>
  </property>
</Properties>
</file>